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A2A39" w14:textId="77777777" w:rsidR="00E715ED" w:rsidRPr="0033256E" w:rsidRDefault="00E715ED" w:rsidP="00E715ED">
      <w:pPr>
        <w:rPr>
          <w:rFonts w:asciiTheme="minorEastAsia" w:hAnsiTheme="minorEastAsia"/>
        </w:rPr>
      </w:pPr>
    </w:p>
    <w:p w14:paraId="22D2B203" w14:textId="77777777" w:rsidR="00E715ED" w:rsidRPr="0033256E" w:rsidRDefault="00E715ED" w:rsidP="00E715ED">
      <w:pPr>
        <w:rPr>
          <w:rFonts w:asciiTheme="minorEastAsia" w:hAnsiTheme="minorEastAsia"/>
        </w:rPr>
      </w:pPr>
    </w:p>
    <w:p w14:paraId="0803E6C0" w14:textId="77777777" w:rsidR="00E715ED" w:rsidRPr="0033256E" w:rsidRDefault="00E715ED" w:rsidP="00E715ED">
      <w:pPr>
        <w:rPr>
          <w:rFonts w:asciiTheme="minorEastAsia" w:hAnsiTheme="minorEastAsia"/>
        </w:rPr>
      </w:pPr>
    </w:p>
    <w:p w14:paraId="18B7F612" w14:textId="77777777" w:rsidR="00E715ED" w:rsidRPr="0033256E" w:rsidRDefault="00E715ED" w:rsidP="00E715ED">
      <w:pPr>
        <w:rPr>
          <w:rFonts w:asciiTheme="minorEastAsia" w:hAnsiTheme="minorEastAsia"/>
        </w:rPr>
      </w:pPr>
    </w:p>
    <w:p w14:paraId="6467CB5B" w14:textId="77777777" w:rsidR="00E715ED" w:rsidRPr="0033256E" w:rsidRDefault="00E715ED" w:rsidP="00E715ED">
      <w:pPr>
        <w:rPr>
          <w:rFonts w:asciiTheme="minorEastAsia" w:hAnsiTheme="minorEastAsia"/>
        </w:rPr>
      </w:pPr>
    </w:p>
    <w:p w14:paraId="7CF15273" w14:textId="77777777" w:rsidR="00E715ED" w:rsidRPr="0033256E" w:rsidRDefault="00E715ED" w:rsidP="00E715ED">
      <w:pPr>
        <w:rPr>
          <w:rFonts w:asciiTheme="minorEastAsia" w:hAnsiTheme="minorEastAsia"/>
        </w:rPr>
      </w:pPr>
    </w:p>
    <w:p w14:paraId="50F4F14C" w14:textId="77777777" w:rsidR="00E715ED" w:rsidRPr="0033256E" w:rsidRDefault="00E715ED" w:rsidP="00E715ED">
      <w:pPr>
        <w:rPr>
          <w:rFonts w:asciiTheme="minorEastAsia" w:hAnsiTheme="minorEastAsia"/>
        </w:rPr>
      </w:pPr>
    </w:p>
    <w:p w14:paraId="5FD9E39F" w14:textId="77777777" w:rsidR="00E715ED" w:rsidRPr="0033256E" w:rsidRDefault="00E715ED" w:rsidP="00E715ED">
      <w:pPr>
        <w:rPr>
          <w:rFonts w:asciiTheme="minorEastAsia" w:hAnsiTheme="minorEastAsia"/>
        </w:rPr>
      </w:pPr>
    </w:p>
    <w:p w14:paraId="44FE43FF" w14:textId="77777777" w:rsidR="00E715ED" w:rsidRPr="0033256E" w:rsidRDefault="00E715ED" w:rsidP="00E715ED">
      <w:pPr>
        <w:rPr>
          <w:rFonts w:asciiTheme="minorEastAsia" w:hAnsiTheme="minorEastAsia"/>
        </w:rPr>
      </w:pPr>
    </w:p>
    <w:p w14:paraId="6983636D" w14:textId="77777777" w:rsidR="00E715ED" w:rsidRPr="0033256E" w:rsidRDefault="00E715ED" w:rsidP="00E715ED">
      <w:pPr>
        <w:rPr>
          <w:rFonts w:asciiTheme="minorEastAsia" w:hAnsiTheme="minorEastAsia"/>
        </w:rPr>
      </w:pPr>
    </w:p>
    <w:p w14:paraId="708A4BF9" w14:textId="77777777" w:rsidR="00E715ED" w:rsidRPr="0033256E" w:rsidRDefault="00127215" w:rsidP="00E715ED">
      <w:pPr>
        <w:jc w:val="center"/>
        <w:rPr>
          <w:rFonts w:asciiTheme="minorEastAsia" w:hAnsiTheme="minorEastAsia"/>
          <w:b/>
          <w:sz w:val="72"/>
          <w:szCs w:val="72"/>
        </w:rPr>
      </w:pPr>
      <w:r>
        <w:rPr>
          <w:rFonts w:asciiTheme="minorEastAsia" w:hAnsiTheme="minorEastAsia" w:hint="eastAsia"/>
          <w:b/>
          <w:sz w:val="72"/>
          <w:szCs w:val="72"/>
        </w:rPr>
        <w:t>国内</w:t>
      </w:r>
      <w:r w:rsidR="00E715ED" w:rsidRPr="0033256E">
        <w:rPr>
          <w:rFonts w:asciiTheme="minorEastAsia" w:hAnsiTheme="minorEastAsia" w:hint="eastAsia"/>
          <w:b/>
          <w:sz w:val="72"/>
          <w:szCs w:val="72"/>
        </w:rPr>
        <w:t>出張旅費規程</w:t>
      </w:r>
    </w:p>
    <w:p w14:paraId="04918792" w14:textId="77777777" w:rsidR="00E715ED" w:rsidRPr="0033256E" w:rsidRDefault="00E715ED" w:rsidP="00E715ED">
      <w:pPr>
        <w:rPr>
          <w:rFonts w:asciiTheme="minorEastAsia" w:hAnsiTheme="minorEastAsia"/>
        </w:rPr>
      </w:pPr>
    </w:p>
    <w:p w14:paraId="5E0AA61B" w14:textId="77777777" w:rsidR="00E715ED" w:rsidRPr="0033256E" w:rsidRDefault="00E715ED" w:rsidP="00E715ED">
      <w:pPr>
        <w:rPr>
          <w:rFonts w:asciiTheme="minorEastAsia" w:hAnsiTheme="minorEastAsia"/>
        </w:rPr>
      </w:pPr>
    </w:p>
    <w:p w14:paraId="5993513E" w14:textId="77777777" w:rsidR="00E715ED" w:rsidRPr="0033256E" w:rsidRDefault="00E715ED" w:rsidP="00E715ED">
      <w:pPr>
        <w:rPr>
          <w:rFonts w:asciiTheme="minorEastAsia" w:hAnsiTheme="minorEastAsia"/>
        </w:rPr>
      </w:pPr>
    </w:p>
    <w:p w14:paraId="03A0A5E6" w14:textId="77777777" w:rsidR="00E715ED" w:rsidRPr="0033256E" w:rsidRDefault="00E715ED" w:rsidP="00E715ED">
      <w:pPr>
        <w:rPr>
          <w:rFonts w:asciiTheme="minorEastAsia" w:hAnsiTheme="minorEastAsia"/>
        </w:rPr>
      </w:pPr>
    </w:p>
    <w:p w14:paraId="45090B06" w14:textId="77777777" w:rsidR="00E715ED" w:rsidRPr="0033256E" w:rsidRDefault="00E715ED" w:rsidP="00E715ED">
      <w:pPr>
        <w:rPr>
          <w:rFonts w:asciiTheme="minorEastAsia" w:hAnsiTheme="minorEastAsia"/>
        </w:rPr>
      </w:pPr>
    </w:p>
    <w:p w14:paraId="06F8ADF0" w14:textId="77777777" w:rsidR="00E715ED" w:rsidRPr="0033256E" w:rsidRDefault="00E715ED" w:rsidP="00E715ED">
      <w:pPr>
        <w:rPr>
          <w:rFonts w:asciiTheme="minorEastAsia" w:hAnsiTheme="minorEastAsia"/>
        </w:rPr>
      </w:pPr>
    </w:p>
    <w:p w14:paraId="0D3591FA" w14:textId="77777777" w:rsidR="00E715ED" w:rsidRPr="0033256E" w:rsidRDefault="00E715ED" w:rsidP="00E715ED">
      <w:pPr>
        <w:rPr>
          <w:rFonts w:asciiTheme="minorEastAsia" w:hAnsiTheme="minorEastAsia"/>
        </w:rPr>
      </w:pPr>
    </w:p>
    <w:p w14:paraId="5B2DE9BA" w14:textId="77777777" w:rsidR="00E715ED" w:rsidRPr="0033256E" w:rsidRDefault="00E715ED" w:rsidP="00E715ED">
      <w:pPr>
        <w:rPr>
          <w:rFonts w:asciiTheme="minorEastAsia" w:hAnsiTheme="minorEastAsia"/>
        </w:rPr>
      </w:pPr>
    </w:p>
    <w:p w14:paraId="0B6C7078" w14:textId="77777777" w:rsidR="00E715ED" w:rsidRPr="0033256E" w:rsidRDefault="00E715ED" w:rsidP="00E715ED">
      <w:pPr>
        <w:rPr>
          <w:rFonts w:asciiTheme="minorEastAsia" w:hAnsiTheme="minorEastAsia"/>
        </w:rPr>
      </w:pPr>
    </w:p>
    <w:p w14:paraId="5A2374A6" w14:textId="77777777" w:rsidR="00E715ED" w:rsidRPr="0033256E" w:rsidRDefault="00E715ED" w:rsidP="00E715ED">
      <w:pPr>
        <w:rPr>
          <w:rFonts w:asciiTheme="minorEastAsia" w:hAnsiTheme="minorEastAsia"/>
        </w:rPr>
      </w:pPr>
    </w:p>
    <w:p w14:paraId="1D3EE1F8" w14:textId="77777777" w:rsidR="00E715ED" w:rsidRPr="0033256E" w:rsidRDefault="00E715ED" w:rsidP="00E715ED">
      <w:pPr>
        <w:rPr>
          <w:rFonts w:asciiTheme="minorEastAsia" w:hAnsiTheme="minorEastAsia"/>
        </w:rPr>
      </w:pPr>
    </w:p>
    <w:p w14:paraId="106F9C85" w14:textId="77777777" w:rsidR="00E715ED" w:rsidRPr="0033256E" w:rsidRDefault="00E715ED" w:rsidP="00E715ED">
      <w:pPr>
        <w:rPr>
          <w:rFonts w:asciiTheme="minorEastAsia" w:hAnsiTheme="minorEastAsia"/>
        </w:rPr>
      </w:pPr>
    </w:p>
    <w:p w14:paraId="24D4615A" w14:textId="77777777" w:rsidR="00E715ED" w:rsidRPr="0033256E" w:rsidRDefault="00E715ED" w:rsidP="00E715ED">
      <w:pPr>
        <w:rPr>
          <w:rFonts w:asciiTheme="minorEastAsia" w:hAnsiTheme="minorEastAsia"/>
        </w:rPr>
      </w:pPr>
    </w:p>
    <w:p w14:paraId="02A774AB" w14:textId="35B2A7D1" w:rsidR="00E715ED" w:rsidRPr="0033256E" w:rsidRDefault="005C4394" w:rsidP="00E715ED">
      <w:pPr>
        <w:jc w:val="center"/>
        <w:rPr>
          <w:rFonts w:asciiTheme="minorEastAsia" w:hAnsiTheme="minorEastAsia"/>
          <w:sz w:val="36"/>
          <w:szCs w:val="36"/>
        </w:rPr>
      </w:pPr>
      <w:r>
        <w:rPr>
          <w:rFonts w:asciiTheme="minorEastAsia" w:hAnsiTheme="minorEastAsia" w:hint="eastAsia"/>
          <w:sz w:val="36"/>
          <w:szCs w:val="36"/>
        </w:rPr>
        <w:t>〇〇〇</w:t>
      </w:r>
      <w:r w:rsidR="0033256E" w:rsidRPr="0033256E">
        <w:rPr>
          <w:rFonts w:asciiTheme="minorEastAsia" w:hAnsiTheme="minorEastAsia" w:hint="eastAsia"/>
          <w:sz w:val="36"/>
          <w:szCs w:val="36"/>
        </w:rPr>
        <w:t>株式会社</w:t>
      </w:r>
    </w:p>
    <w:p w14:paraId="6D3375B9" w14:textId="77777777" w:rsidR="0033256E" w:rsidRPr="0033256E" w:rsidRDefault="0033256E" w:rsidP="00E715ED">
      <w:pPr>
        <w:jc w:val="center"/>
        <w:rPr>
          <w:rFonts w:asciiTheme="minorEastAsia" w:hAnsiTheme="minorEastAsia"/>
          <w:sz w:val="36"/>
          <w:szCs w:val="36"/>
        </w:rPr>
      </w:pPr>
    </w:p>
    <w:p w14:paraId="6A381D7D" w14:textId="77777777" w:rsidR="00E715ED" w:rsidRPr="0033256E" w:rsidRDefault="00E715ED">
      <w:pPr>
        <w:widowControl/>
        <w:jc w:val="left"/>
        <w:rPr>
          <w:rFonts w:asciiTheme="minorEastAsia" w:hAnsiTheme="minorEastAsia"/>
        </w:rPr>
      </w:pPr>
    </w:p>
    <w:p w14:paraId="05D028BE" w14:textId="1E4CE55F" w:rsidR="0033256E" w:rsidRPr="0033256E" w:rsidRDefault="0033256E" w:rsidP="0033256E">
      <w:pPr>
        <w:widowControl/>
        <w:jc w:val="center"/>
        <w:rPr>
          <w:rFonts w:asciiTheme="minorEastAsia" w:hAnsiTheme="minorEastAsia"/>
          <w:sz w:val="24"/>
          <w:szCs w:val="24"/>
        </w:rPr>
      </w:pPr>
      <w:r w:rsidRPr="0033256E">
        <w:rPr>
          <w:rFonts w:asciiTheme="minorEastAsia" w:hAnsiTheme="minorEastAsia" w:hint="eastAsia"/>
          <w:sz w:val="24"/>
          <w:szCs w:val="24"/>
        </w:rPr>
        <w:t>2020年</w:t>
      </w:r>
      <w:r w:rsidR="005C4394">
        <w:rPr>
          <w:rFonts w:asciiTheme="minorEastAsia" w:hAnsiTheme="minorEastAsia" w:hint="eastAsia"/>
          <w:sz w:val="24"/>
          <w:szCs w:val="24"/>
        </w:rPr>
        <w:t>8</w:t>
      </w:r>
      <w:r w:rsidRPr="0033256E">
        <w:rPr>
          <w:rFonts w:asciiTheme="minorEastAsia" w:hAnsiTheme="minorEastAsia" w:hint="eastAsia"/>
          <w:sz w:val="24"/>
          <w:szCs w:val="24"/>
        </w:rPr>
        <w:t>月</w:t>
      </w:r>
      <w:r w:rsidR="005C4394">
        <w:rPr>
          <w:rFonts w:asciiTheme="minorEastAsia" w:hAnsiTheme="minorEastAsia" w:hint="eastAsia"/>
          <w:sz w:val="24"/>
          <w:szCs w:val="24"/>
        </w:rPr>
        <w:t>10</w:t>
      </w:r>
      <w:r w:rsidRPr="0033256E">
        <w:rPr>
          <w:rFonts w:asciiTheme="minorEastAsia" w:hAnsiTheme="minorEastAsia" w:hint="eastAsia"/>
          <w:sz w:val="24"/>
          <w:szCs w:val="24"/>
        </w:rPr>
        <w:t>日　初版</w:t>
      </w:r>
    </w:p>
    <w:p w14:paraId="1DB7BCD2" w14:textId="77777777" w:rsidR="0033256E" w:rsidRPr="0033256E" w:rsidRDefault="0033256E">
      <w:pPr>
        <w:widowControl/>
        <w:jc w:val="left"/>
        <w:rPr>
          <w:rFonts w:asciiTheme="minorEastAsia" w:hAnsiTheme="minorEastAsia"/>
        </w:rPr>
      </w:pPr>
    </w:p>
    <w:p w14:paraId="2CD375D1" w14:textId="77777777" w:rsidR="0033256E" w:rsidRPr="0033256E" w:rsidRDefault="0033256E">
      <w:pPr>
        <w:widowControl/>
        <w:jc w:val="left"/>
        <w:rPr>
          <w:rFonts w:asciiTheme="minorEastAsia" w:hAnsiTheme="minorEastAsia"/>
        </w:rPr>
      </w:pPr>
    </w:p>
    <w:p w14:paraId="475BAF3D" w14:textId="77777777" w:rsidR="0033256E" w:rsidRPr="0033256E" w:rsidRDefault="0033256E">
      <w:pPr>
        <w:widowControl/>
        <w:jc w:val="left"/>
        <w:rPr>
          <w:rFonts w:asciiTheme="minorEastAsia" w:hAnsiTheme="minorEastAsia"/>
        </w:rPr>
      </w:pPr>
    </w:p>
    <w:p w14:paraId="235E889C" w14:textId="77777777" w:rsidR="00E715ED" w:rsidRPr="0033256E" w:rsidRDefault="00E715ED" w:rsidP="00E715ED">
      <w:pPr>
        <w:rPr>
          <w:rFonts w:asciiTheme="minorEastAsia" w:hAnsiTheme="minorEastAsia"/>
        </w:rPr>
      </w:pPr>
    </w:p>
    <w:p w14:paraId="7CAB8D27" w14:textId="77777777" w:rsidR="00E715ED" w:rsidRPr="0033256E" w:rsidRDefault="00E715ED" w:rsidP="00E715ED">
      <w:pPr>
        <w:rPr>
          <w:rFonts w:asciiTheme="minorEastAsia" w:hAnsiTheme="minorEastAsia"/>
        </w:rPr>
      </w:pPr>
      <w:r w:rsidRPr="0033256E">
        <w:rPr>
          <w:rFonts w:asciiTheme="minorEastAsia" w:hAnsiTheme="minorEastAsia" w:hint="eastAsia"/>
        </w:rPr>
        <w:lastRenderedPageBreak/>
        <w:t>（</w:t>
      </w:r>
      <w:r w:rsidR="00C94BFF">
        <w:rPr>
          <w:rFonts w:asciiTheme="minorEastAsia" w:hAnsiTheme="minorEastAsia" w:hint="eastAsia"/>
        </w:rPr>
        <w:t>目的</w:t>
      </w:r>
      <w:r w:rsidRPr="0033256E">
        <w:rPr>
          <w:rFonts w:asciiTheme="minorEastAsia" w:hAnsiTheme="minorEastAsia" w:hint="eastAsia"/>
        </w:rPr>
        <w:t>）</w:t>
      </w:r>
    </w:p>
    <w:p w14:paraId="5C53121E" w14:textId="77777777" w:rsidR="00E715ED" w:rsidRPr="0033256E" w:rsidRDefault="00E715ED" w:rsidP="00E715ED">
      <w:pPr>
        <w:rPr>
          <w:rFonts w:asciiTheme="minorEastAsia" w:hAnsiTheme="minorEastAsia"/>
        </w:rPr>
      </w:pPr>
      <w:r w:rsidRPr="0033256E">
        <w:rPr>
          <w:rFonts w:asciiTheme="minorEastAsia" w:hAnsiTheme="minorEastAsia" w:hint="eastAsia"/>
        </w:rPr>
        <w:t>第１条</w:t>
      </w:r>
    </w:p>
    <w:p w14:paraId="79EAF9F6" w14:textId="77777777" w:rsidR="00E715ED" w:rsidRPr="0033256E" w:rsidRDefault="00E715ED" w:rsidP="00E65F77">
      <w:pPr>
        <w:ind w:firstLineChars="100" w:firstLine="210"/>
        <w:rPr>
          <w:rFonts w:asciiTheme="minorEastAsia" w:hAnsiTheme="minorEastAsia"/>
        </w:rPr>
      </w:pPr>
      <w:r w:rsidRPr="0033256E">
        <w:rPr>
          <w:rFonts w:asciiTheme="minorEastAsia" w:hAnsiTheme="minorEastAsia" w:hint="eastAsia"/>
        </w:rPr>
        <w:t>この規程は、会社の業務遂行のために</w:t>
      </w:r>
      <w:r w:rsidR="00127215">
        <w:rPr>
          <w:rFonts w:asciiTheme="minorEastAsia" w:hAnsiTheme="minorEastAsia" w:hint="eastAsia"/>
        </w:rPr>
        <w:t>国内</w:t>
      </w:r>
      <w:r w:rsidRPr="0033256E">
        <w:rPr>
          <w:rFonts w:asciiTheme="minorEastAsia" w:hAnsiTheme="minorEastAsia" w:hint="eastAsia"/>
        </w:rPr>
        <w:t>出張する場合の旅費等の取り扱い及び手続きに関する事項を定める。</w:t>
      </w:r>
    </w:p>
    <w:p w14:paraId="4684563E" w14:textId="77777777" w:rsidR="00E715ED" w:rsidRPr="0033256E" w:rsidRDefault="00E715ED" w:rsidP="00E715ED">
      <w:pPr>
        <w:rPr>
          <w:rFonts w:asciiTheme="minorEastAsia" w:hAnsiTheme="minorEastAsia"/>
        </w:rPr>
      </w:pPr>
    </w:p>
    <w:p w14:paraId="5DED565F" w14:textId="77777777" w:rsidR="00E715ED" w:rsidRPr="0033256E" w:rsidRDefault="00E715ED" w:rsidP="00E715ED">
      <w:pPr>
        <w:rPr>
          <w:rFonts w:asciiTheme="minorEastAsia" w:hAnsiTheme="minorEastAsia"/>
        </w:rPr>
      </w:pPr>
      <w:r w:rsidRPr="0033256E">
        <w:rPr>
          <w:rFonts w:asciiTheme="minorEastAsia" w:hAnsiTheme="minorEastAsia" w:hint="eastAsia"/>
        </w:rPr>
        <w:t>（出張の定義）</w:t>
      </w:r>
    </w:p>
    <w:p w14:paraId="75177025" w14:textId="77777777" w:rsidR="00E715ED" w:rsidRPr="0033256E" w:rsidRDefault="00E715ED" w:rsidP="00E715ED">
      <w:pPr>
        <w:rPr>
          <w:rFonts w:asciiTheme="minorEastAsia" w:hAnsiTheme="minorEastAsia"/>
        </w:rPr>
      </w:pPr>
      <w:r w:rsidRPr="0033256E">
        <w:rPr>
          <w:rFonts w:asciiTheme="minorEastAsia" w:hAnsiTheme="minorEastAsia" w:hint="eastAsia"/>
        </w:rPr>
        <w:t>第２条</w:t>
      </w:r>
    </w:p>
    <w:p w14:paraId="1F364264" w14:textId="77777777" w:rsidR="001D0531" w:rsidRDefault="001D0531" w:rsidP="00E715ED">
      <w:pPr>
        <w:rPr>
          <w:rFonts w:asciiTheme="minorEastAsia" w:hAnsiTheme="minorEastAsia"/>
        </w:rPr>
      </w:pPr>
      <w:r>
        <w:rPr>
          <w:rFonts w:asciiTheme="minorEastAsia" w:hAnsiTheme="minorEastAsia" w:hint="eastAsia"/>
        </w:rPr>
        <w:t xml:space="preserve">　</w:t>
      </w:r>
      <w:r w:rsidRPr="0033256E">
        <w:rPr>
          <w:rFonts w:asciiTheme="minorEastAsia" w:hAnsiTheme="minorEastAsia" w:hint="eastAsia"/>
        </w:rPr>
        <w:t>「勤務地」「出張」「旅費」</w:t>
      </w:r>
      <w:r>
        <w:rPr>
          <w:rFonts w:asciiTheme="minorEastAsia" w:hAnsiTheme="minorEastAsia" w:hint="eastAsia"/>
        </w:rPr>
        <w:t>は以下の通り定義する。</w:t>
      </w:r>
    </w:p>
    <w:p w14:paraId="7F9DAF0C" w14:textId="77777777" w:rsidR="00E715ED" w:rsidRPr="0033256E" w:rsidRDefault="000D7D4B" w:rsidP="00E715ED">
      <w:pPr>
        <w:rPr>
          <w:rFonts w:asciiTheme="minorEastAsia" w:hAnsiTheme="minorEastAsia"/>
        </w:rPr>
      </w:pPr>
      <w:r w:rsidRPr="0033256E">
        <w:rPr>
          <w:rFonts w:asciiTheme="minorEastAsia" w:hAnsiTheme="minorEastAsia" w:hint="eastAsia"/>
        </w:rPr>
        <w:t xml:space="preserve">１ </w:t>
      </w:r>
      <w:r w:rsidR="00E715ED" w:rsidRPr="0033256E">
        <w:rPr>
          <w:rFonts w:asciiTheme="minorEastAsia" w:hAnsiTheme="minorEastAsia" w:hint="eastAsia"/>
        </w:rPr>
        <w:t>この</w:t>
      </w:r>
      <w:r w:rsidR="001E757B" w:rsidRPr="0033256E">
        <w:rPr>
          <w:rFonts w:asciiTheme="minorEastAsia" w:hAnsiTheme="minorEastAsia" w:hint="eastAsia"/>
        </w:rPr>
        <w:t>規程</w:t>
      </w:r>
      <w:r w:rsidR="00E715ED" w:rsidRPr="0033256E">
        <w:rPr>
          <w:rFonts w:asciiTheme="minorEastAsia" w:hAnsiTheme="minorEastAsia" w:hint="eastAsia"/>
        </w:rPr>
        <w:t>において、「勤務地」とは、</w:t>
      </w:r>
      <w:r w:rsidR="0033256E">
        <w:rPr>
          <w:rFonts w:asciiTheme="minorEastAsia" w:hAnsiTheme="minorEastAsia" w:hint="eastAsia"/>
        </w:rPr>
        <w:t>会社</w:t>
      </w:r>
      <w:r w:rsidR="00E715ED" w:rsidRPr="0033256E">
        <w:rPr>
          <w:rFonts w:asciiTheme="minorEastAsia" w:hAnsiTheme="minorEastAsia" w:hint="eastAsia"/>
        </w:rPr>
        <w:t>の</w:t>
      </w:r>
      <w:r w:rsidR="0033256E">
        <w:rPr>
          <w:rFonts w:asciiTheme="minorEastAsia" w:hAnsiTheme="minorEastAsia" w:hint="eastAsia"/>
        </w:rPr>
        <w:t>所在地</w:t>
      </w:r>
      <w:r w:rsidR="00E715ED" w:rsidRPr="0033256E">
        <w:rPr>
          <w:rFonts w:asciiTheme="minorEastAsia" w:hAnsiTheme="minorEastAsia" w:hint="eastAsia"/>
        </w:rPr>
        <w:t>をいう。</w:t>
      </w:r>
    </w:p>
    <w:p w14:paraId="5F514C74" w14:textId="77777777" w:rsidR="00E715ED" w:rsidRPr="0033256E" w:rsidRDefault="00E715ED" w:rsidP="001D0531">
      <w:pPr>
        <w:ind w:left="210" w:hangingChars="100" w:hanging="210"/>
        <w:rPr>
          <w:rFonts w:asciiTheme="minorEastAsia" w:hAnsiTheme="minorEastAsia"/>
        </w:rPr>
      </w:pPr>
      <w:r w:rsidRPr="0033256E">
        <w:rPr>
          <w:rFonts w:asciiTheme="minorEastAsia" w:hAnsiTheme="minorEastAsia" w:hint="eastAsia"/>
        </w:rPr>
        <w:t>２</w:t>
      </w:r>
      <w:r w:rsidRPr="0033256E">
        <w:rPr>
          <w:rFonts w:asciiTheme="minorEastAsia" w:hAnsiTheme="minorEastAsia"/>
        </w:rPr>
        <w:t xml:space="preserve"> </w:t>
      </w:r>
      <w:r w:rsidRPr="0033256E">
        <w:rPr>
          <w:rFonts w:asciiTheme="minorEastAsia" w:hAnsiTheme="minorEastAsia" w:hint="eastAsia"/>
        </w:rPr>
        <w:t>この</w:t>
      </w:r>
      <w:r w:rsidR="001E757B" w:rsidRPr="0033256E">
        <w:rPr>
          <w:rFonts w:asciiTheme="minorEastAsia" w:hAnsiTheme="minorEastAsia" w:hint="eastAsia"/>
        </w:rPr>
        <w:t>規程</w:t>
      </w:r>
      <w:r w:rsidRPr="0033256E">
        <w:rPr>
          <w:rFonts w:asciiTheme="minorEastAsia" w:hAnsiTheme="minorEastAsia" w:hint="eastAsia"/>
        </w:rPr>
        <w:t>において、「出張」とは、日帰り出張、及び宿泊出張をいい、その定義は当該各号に定めるところによる。</w:t>
      </w:r>
    </w:p>
    <w:p w14:paraId="4CEEE9F6" w14:textId="77777777" w:rsidR="00E715ED" w:rsidRPr="0033256E" w:rsidRDefault="00E715ED" w:rsidP="001D0531">
      <w:pPr>
        <w:ind w:leftChars="100" w:left="493" w:hangingChars="135" w:hanging="283"/>
        <w:rPr>
          <w:rFonts w:asciiTheme="minorEastAsia" w:hAnsiTheme="minorEastAsia"/>
        </w:rPr>
      </w:pPr>
      <w:r w:rsidRPr="0033256E">
        <w:rPr>
          <w:rFonts w:asciiTheme="minorEastAsia" w:hAnsiTheme="minorEastAsia" w:hint="eastAsia"/>
        </w:rPr>
        <w:t>一</w:t>
      </w:r>
      <w:r w:rsidRPr="0033256E">
        <w:rPr>
          <w:rFonts w:asciiTheme="minorEastAsia" w:hAnsiTheme="minorEastAsia"/>
        </w:rPr>
        <w:t xml:space="preserve"> </w:t>
      </w:r>
      <w:r w:rsidR="0033256E">
        <w:rPr>
          <w:rFonts w:asciiTheme="minorEastAsia" w:hAnsiTheme="minorEastAsia" w:hint="eastAsia"/>
        </w:rPr>
        <w:t>日帰り出張：勤務地を起点とし片道10</w:t>
      </w:r>
      <w:r w:rsidRPr="0033256E">
        <w:rPr>
          <w:rFonts w:asciiTheme="minorEastAsia" w:hAnsiTheme="minorEastAsia" w:hint="eastAsia"/>
        </w:rPr>
        <w:t>キロ以上の目的地に出向き、宿泊を必要としないものをいう。</w:t>
      </w:r>
    </w:p>
    <w:p w14:paraId="04926AD2" w14:textId="77777777" w:rsidR="00E715ED" w:rsidRPr="0033256E" w:rsidRDefault="00E715ED" w:rsidP="001D0531">
      <w:pPr>
        <w:ind w:leftChars="100" w:left="420" w:hangingChars="100" w:hanging="210"/>
        <w:rPr>
          <w:rFonts w:asciiTheme="minorEastAsia" w:hAnsiTheme="minorEastAsia"/>
        </w:rPr>
      </w:pPr>
      <w:r w:rsidRPr="0033256E">
        <w:rPr>
          <w:rFonts w:asciiTheme="minorEastAsia" w:hAnsiTheme="minorEastAsia" w:hint="eastAsia"/>
        </w:rPr>
        <w:t>二</w:t>
      </w:r>
      <w:r w:rsidRPr="0033256E">
        <w:rPr>
          <w:rFonts w:asciiTheme="minorEastAsia" w:hAnsiTheme="minorEastAsia"/>
        </w:rPr>
        <w:t xml:space="preserve"> </w:t>
      </w:r>
      <w:r w:rsidRPr="0033256E">
        <w:rPr>
          <w:rFonts w:asciiTheme="minorEastAsia" w:hAnsiTheme="minorEastAsia" w:hint="eastAsia"/>
        </w:rPr>
        <w:t>宿泊出張：勤務地を起点とし片道</w:t>
      </w:r>
      <w:r w:rsidR="0033256E">
        <w:rPr>
          <w:rFonts w:asciiTheme="minorEastAsia" w:hAnsiTheme="minorEastAsia" w:hint="eastAsia"/>
        </w:rPr>
        <w:t>10</w:t>
      </w:r>
      <w:r w:rsidRPr="0033256E">
        <w:rPr>
          <w:rFonts w:asciiTheme="minorEastAsia" w:hAnsiTheme="minorEastAsia" w:hint="eastAsia"/>
        </w:rPr>
        <w:t>キロ以上の目的地に出向き、宿泊を必要とするものをいう。</w:t>
      </w:r>
    </w:p>
    <w:p w14:paraId="0018B5B6" w14:textId="77777777" w:rsidR="00E715ED" w:rsidRPr="0033256E" w:rsidRDefault="00E715ED" w:rsidP="00E715ED">
      <w:pPr>
        <w:rPr>
          <w:rFonts w:asciiTheme="minorEastAsia" w:hAnsiTheme="minorEastAsia"/>
        </w:rPr>
      </w:pPr>
      <w:r w:rsidRPr="0033256E">
        <w:rPr>
          <w:rFonts w:asciiTheme="minorEastAsia" w:hAnsiTheme="minorEastAsia" w:hint="eastAsia"/>
        </w:rPr>
        <w:t>３</w:t>
      </w:r>
      <w:r w:rsidRPr="0033256E">
        <w:rPr>
          <w:rFonts w:asciiTheme="minorEastAsia" w:hAnsiTheme="minorEastAsia"/>
        </w:rPr>
        <w:t xml:space="preserve"> </w:t>
      </w:r>
      <w:r w:rsidRPr="0033256E">
        <w:rPr>
          <w:rFonts w:asciiTheme="minorEastAsia" w:hAnsiTheme="minorEastAsia" w:hint="eastAsia"/>
        </w:rPr>
        <w:t>この</w:t>
      </w:r>
      <w:r w:rsidR="001E757B" w:rsidRPr="0033256E">
        <w:rPr>
          <w:rFonts w:asciiTheme="minorEastAsia" w:hAnsiTheme="minorEastAsia" w:hint="eastAsia"/>
        </w:rPr>
        <w:t>規程</w:t>
      </w:r>
      <w:r w:rsidRPr="0033256E">
        <w:rPr>
          <w:rFonts w:asciiTheme="minorEastAsia" w:hAnsiTheme="minorEastAsia" w:hint="eastAsia"/>
        </w:rPr>
        <w:t>において、「旅費」とは、交通費、宿泊費及び日当をいう。</w:t>
      </w:r>
    </w:p>
    <w:p w14:paraId="4EFFBC2A" w14:textId="77777777" w:rsidR="00E715ED" w:rsidRPr="0033256E" w:rsidRDefault="00E715ED" w:rsidP="00E715ED">
      <w:pPr>
        <w:rPr>
          <w:rFonts w:asciiTheme="minorEastAsia" w:hAnsiTheme="minorEastAsia"/>
        </w:rPr>
      </w:pPr>
    </w:p>
    <w:p w14:paraId="43E2882D" w14:textId="77777777" w:rsidR="00E715ED" w:rsidRPr="0033256E" w:rsidRDefault="00E715ED" w:rsidP="00E715ED">
      <w:pPr>
        <w:rPr>
          <w:rFonts w:asciiTheme="minorEastAsia" w:hAnsiTheme="minorEastAsia"/>
        </w:rPr>
      </w:pPr>
      <w:r w:rsidRPr="0033256E">
        <w:rPr>
          <w:rFonts w:asciiTheme="minorEastAsia" w:hAnsiTheme="minorEastAsia" w:hint="eastAsia"/>
        </w:rPr>
        <w:t>（交通費、宿泊費、日当）</w:t>
      </w:r>
    </w:p>
    <w:p w14:paraId="648F038E" w14:textId="77777777" w:rsidR="00E715ED" w:rsidRPr="0033256E" w:rsidRDefault="00E715ED" w:rsidP="00E715ED">
      <w:pPr>
        <w:rPr>
          <w:rFonts w:asciiTheme="minorEastAsia" w:hAnsiTheme="minorEastAsia"/>
        </w:rPr>
      </w:pPr>
      <w:r w:rsidRPr="0033256E">
        <w:rPr>
          <w:rFonts w:asciiTheme="minorEastAsia" w:hAnsiTheme="minorEastAsia" w:hint="eastAsia"/>
        </w:rPr>
        <w:t>第３条</w:t>
      </w:r>
    </w:p>
    <w:p w14:paraId="5D885D4A" w14:textId="77777777" w:rsidR="00E715ED" w:rsidRPr="0033256E" w:rsidRDefault="00D8545C" w:rsidP="00E715ED">
      <w:pPr>
        <w:rPr>
          <w:rFonts w:asciiTheme="minorEastAsia" w:hAnsiTheme="minorEastAsia"/>
        </w:rPr>
      </w:pPr>
      <w:r w:rsidRPr="0033256E">
        <w:rPr>
          <w:rFonts w:asciiTheme="minorEastAsia" w:hAnsiTheme="minorEastAsia" w:hint="eastAsia"/>
        </w:rPr>
        <w:t>１</w:t>
      </w:r>
      <w:r w:rsidR="00261B94" w:rsidRPr="0033256E">
        <w:rPr>
          <w:rFonts w:asciiTheme="minorEastAsia" w:hAnsiTheme="minorEastAsia" w:hint="eastAsia"/>
        </w:rPr>
        <w:t xml:space="preserve"> </w:t>
      </w:r>
      <w:r w:rsidR="00E715ED" w:rsidRPr="0033256E">
        <w:rPr>
          <w:rFonts w:asciiTheme="minorEastAsia" w:hAnsiTheme="minorEastAsia" w:hint="eastAsia"/>
        </w:rPr>
        <w:t>交通費は「別表一」で定める定額を支給する。</w:t>
      </w:r>
    </w:p>
    <w:p w14:paraId="536FBFA4" w14:textId="77777777" w:rsidR="00E715ED" w:rsidRPr="0033256E" w:rsidRDefault="00E715ED" w:rsidP="00E715ED">
      <w:pPr>
        <w:rPr>
          <w:rFonts w:asciiTheme="minorEastAsia" w:hAnsiTheme="minorEastAsia"/>
        </w:rPr>
      </w:pPr>
      <w:r w:rsidRPr="0033256E">
        <w:rPr>
          <w:rFonts w:asciiTheme="minorEastAsia" w:hAnsiTheme="minorEastAsia" w:hint="eastAsia"/>
        </w:rPr>
        <w:t>２</w:t>
      </w:r>
      <w:r w:rsidRPr="0033256E">
        <w:rPr>
          <w:rFonts w:asciiTheme="minorEastAsia" w:hAnsiTheme="minorEastAsia"/>
        </w:rPr>
        <w:t xml:space="preserve"> </w:t>
      </w:r>
      <w:r w:rsidRPr="0033256E">
        <w:rPr>
          <w:rFonts w:asciiTheme="minorEastAsia" w:hAnsiTheme="minorEastAsia" w:hint="eastAsia"/>
        </w:rPr>
        <w:t>宿泊費は宿泊日数に応じて「別表二」で定める定額を支給する。</w:t>
      </w:r>
    </w:p>
    <w:p w14:paraId="0117D5AB" w14:textId="77777777" w:rsidR="00E715ED" w:rsidRPr="0033256E" w:rsidRDefault="00E715ED" w:rsidP="00E715ED">
      <w:pPr>
        <w:rPr>
          <w:rFonts w:asciiTheme="minorEastAsia" w:hAnsiTheme="minorEastAsia"/>
        </w:rPr>
      </w:pPr>
      <w:r w:rsidRPr="0033256E">
        <w:rPr>
          <w:rFonts w:asciiTheme="minorEastAsia" w:hAnsiTheme="minorEastAsia" w:hint="eastAsia"/>
        </w:rPr>
        <w:t>３</w:t>
      </w:r>
      <w:r w:rsidRPr="0033256E">
        <w:rPr>
          <w:rFonts w:asciiTheme="minorEastAsia" w:hAnsiTheme="minorEastAsia"/>
        </w:rPr>
        <w:t xml:space="preserve"> </w:t>
      </w:r>
      <w:r w:rsidRPr="0033256E">
        <w:rPr>
          <w:rFonts w:asciiTheme="minorEastAsia" w:hAnsiTheme="minorEastAsia" w:hint="eastAsia"/>
        </w:rPr>
        <w:t>日当は</w:t>
      </w:r>
      <w:r w:rsidR="00EB3604">
        <w:rPr>
          <w:rFonts w:asciiTheme="minorEastAsia" w:hAnsiTheme="minorEastAsia" w:hint="eastAsia"/>
        </w:rPr>
        <w:t>距離に応じて</w:t>
      </w:r>
      <w:r w:rsidRPr="0033256E">
        <w:rPr>
          <w:rFonts w:asciiTheme="minorEastAsia" w:hAnsiTheme="minorEastAsia" w:hint="eastAsia"/>
        </w:rPr>
        <w:t>「別表三」で定める定額を支給する。</w:t>
      </w:r>
    </w:p>
    <w:p w14:paraId="0A6CA17E" w14:textId="77777777" w:rsidR="00252EF2" w:rsidRPr="0033256E" w:rsidRDefault="00252EF2" w:rsidP="00E715ED">
      <w:pPr>
        <w:rPr>
          <w:rFonts w:asciiTheme="minorEastAsia" w:hAnsiTheme="minorEastAsia"/>
        </w:rPr>
      </w:pPr>
    </w:p>
    <w:p w14:paraId="047C243D" w14:textId="77777777" w:rsidR="00E715ED" w:rsidRPr="0033256E" w:rsidRDefault="00E715ED" w:rsidP="00E715ED">
      <w:pPr>
        <w:rPr>
          <w:rFonts w:asciiTheme="minorEastAsia" w:hAnsiTheme="minorEastAsia"/>
        </w:rPr>
      </w:pPr>
      <w:r w:rsidRPr="0033256E">
        <w:rPr>
          <w:rFonts w:asciiTheme="minorEastAsia" w:hAnsiTheme="minorEastAsia" w:hint="eastAsia"/>
        </w:rPr>
        <w:t>（長期出張）</w:t>
      </w:r>
    </w:p>
    <w:p w14:paraId="2986DF63" w14:textId="77777777" w:rsidR="0018672F" w:rsidRPr="0033256E" w:rsidRDefault="00E715ED" w:rsidP="00E715ED">
      <w:pPr>
        <w:rPr>
          <w:rFonts w:asciiTheme="minorEastAsia" w:hAnsiTheme="minorEastAsia"/>
        </w:rPr>
      </w:pPr>
      <w:r w:rsidRPr="0033256E">
        <w:rPr>
          <w:rFonts w:asciiTheme="minorEastAsia" w:hAnsiTheme="minorEastAsia" w:hint="eastAsia"/>
        </w:rPr>
        <w:t>第</w:t>
      </w:r>
      <w:r w:rsidR="00E65F77">
        <w:rPr>
          <w:rFonts w:asciiTheme="minorEastAsia" w:hAnsiTheme="minorEastAsia" w:hint="eastAsia"/>
        </w:rPr>
        <w:t>４</w:t>
      </w:r>
      <w:r w:rsidRPr="0033256E">
        <w:rPr>
          <w:rFonts w:asciiTheme="minorEastAsia" w:hAnsiTheme="minorEastAsia" w:hint="eastAsia"/>
        </w:rPr>
        <w:t>条</w:t>
      </w:r>
    </w:p>
    <w:p w14:paraId="3634A308" w14:textId="77777777" w:rsidR="00E715ED" w:rsidRPr="0033256E" w:rsidRDefault="00DA3FDE" w:rsidP="001D0531">
      <w:pPr>
        <w:ind w:firstLineChars="100" w:firstLine="210"/>
        <w:rPr>
          <w:rFonts w:asciiTheme="minorEastAsia" w:hAnsiTheme="minorEastAsia"/>
        </w:rPr>
      </w:pPr>
      <w:r>
        <w:rPr>
          <w:rFonts w:asciiTheme="minorEastAsia" w:hAnsiTheme="minorEastAsia" w:hint="eastAsia"/>
        </w:rPr>
        <w:t>同一地に長期間（</w:t>
      </w:r>
      <w:r w:rsidR="00C47A2D">
        <w:rPr>
          <w:rFonts w:asciiTheme="minorEastAsia" w:hAnsiTheme="minorEastAsia" w:hint="eastAsia"/>
        </w:rPr>
        <w:t>11</w:t>
      </w:r>
      <w:r w:rsidR="00E715ED" w:rsidRPr="0033256E">
        <w:rPr>
          <w:rFonts w:asciiTheme="minorEastAsia" w:hAnsiTheme="minorEastAsia" w:hint="eastAsia"/>
        </w:rPr>
        <w:t>日以上）出張したときの旅費は状況により、この規程によらないことがある。</w:t>
      </w:r>
    </w:p>
    <w:p w14:paraId="1C5F45BC" w14:textId="77777777" w:rsidR="006269E9" w:rsidRPr="0033256E" w:rsidRDefault="006269E9" w:rsidP="00E715ED">
      <w:pPr>
        <w:rPr>
          <w:rFonts w:asciiTheme="minorEastAsia" w:hAnsiTheme="minorEastAsia"/>
        </w:rPr>
      </w:pPr>
    </w:p>
    <w:p w14:paraId="0E02F499" w14:textId="77777777" w:rsidR="00E715ED" w:rsidRPr="0033256E" w:rsidRDefault="00E715ED" w:rsidP="00E715ED">
      <w:pPr>
        <w:rPr>
          <w:rFonts w:asciiTheme="minorEastAsia" w:hAnsiTheme="minorEastAsia"/>
        </w:rPr>
      </w:pPr>
      <w:r w:rsidRPr="0033256E">
        <w:rPr>
          <w:rFonts w:asciiTheme="minorEastAsia" w:hAnsiTheme="minorEastAsia" w:hint="eastAsia"/>
        </w:rPr>
        <w:t>（その他の費用）</w:t>
      </w:r>
    </w:p>
    <w:p w14:paraId="226E4702" w14:textId="77777777" w:rsidR="0018672F" w:rsidRPr="0033256E" w:rsidRDefault="00E65F77" w:rsidP="00E715ED">
      <w:pPr>
        <w:rPr>
          <w:rFonts w:asciiTheme="minorEastAsia" w:hAnsiTheme="minorEastAsia"/>
        </w:rPr>
      </w:pPr>
      <w:r>
        <w:rPr>
          <w:rFonts w:asciiTheme="minorEastAsia" w:hAnsiTheme="minorEastAsia" w:hint="eastAsia"/>
        </w:rPr>
        <w:t>第５</w:t>
      </w:r>
      <w:r w:rsidR="00E715ED" w:rsidRPr="0033256E">
        <w:rPr>
          <w:rFonts w:asciiTheme="minorEastAsia" w:hAnsiTheme="minorEastAsia" w:hint="eastAsia"/>
        </w:rPr>
        <w:t>条</w:t>
      </w:r>
    </w:p>
    <w:p w14:paraId="7BA6DEC1" w14:textId="77777777" w:rsidR="00E715ED" w:rsidRPr="0033256E" w:rsidRDefault="00E715ED" w:rsidP="001D0531">
      <w:pPr>
        <w:ind w:firstLineChars="100" w:firstLine="210"/>
        <w:rPr>
          <w:rFonts w:asciiTheme="minorEastAsia" w:hAnsiTheme="minorEastAsia"/>
        </w:rPr>
      </w:pPr>
      <w:r w:rsidRPr="0033256E">
        <w:rPr>
          <w:rFonts w:asciiTheme="minorEastAsia" w:hAnsiTheme="minorEastAsia" w:hint="eastAsia"/>
        </w:rPr>
        <w:t>出張</w:t>
      </w:r>
      <w:r w:rsidR="00E65F77">
        <w:rPr>
          <w:rFonts w:asciiTheme="minorEastAsia" w:hAnsiTheme="minorEastAsia" w:hint="eastAsia"/>
        </w:rPr>
        <w:t>においてレンタカー、</w:t>
      </w:r>
      <w:r w:rsidRPr="0033256E">
        <w:rPr>
          <w:rFonts w:asciiTheme="minorEastAsia" w:hAnsiTheme="minorEastAsia" w:hint="eastAsia"/>
        </w:rPr>
        <w:t>タクシー等を利用した場合あるいは社用のために要した通信費、運搬費等については請求により実費を支給する。</w:t>
      </w:r>
    </w:p>
    <w:p w14:paraId="4BBC99CF" w14:textId="77777777" w:rsidR="006269E9" w:rsidRPr="00E65F77" w:rsidRDefault="006269E9" w:rsidP="00E715ED">
      <w:pPr>
        <w:rPr>
          <w:rFonts w:asciiTheme="minorEastAsia" w:hAnsiTheme="minorEastAsia"/>
        </w:rPr>
      </w:pPr>
    </w:p>
    <w:p w14:paraId="1D65723E" w14:textId="77777777" w:rsidR="00E715ED" w:rsidRPr="0033256E" w:rsidRDefault="00E715ED" w:rsidP="00E715ED">
      <w:pPr>
        <w:rPr>
          <w:rFonts w:asciiTheme="minorEastAsia" w:hAnsiTheme="minorEastAsia"/>
        </w:rPr>
      </w:pPr>
      <w:r w:rsidRPr="0033256E">
        <w:rPr>
          <w:rFonts w:asciiTheme="minorEastAsia" w:hAnsiTheme="minorEastAsia" w:hint="eastAsia"/>
        </w:rPr>
        <w:t>（時間外勤務）</w:t>
      </w:r>
    </w:p>
    <w:p w14:paraId="57DC7868" w14:textId="77777777" w:rsidR="0018672F" w:rsidRPr="0033256E" w:rsidRDefault="00E65F77" w:rsidP="00E715ED">
      <w:pPr>
        <w:rPr>
          <w:rFonts w:asciiTheme="minorEastAsia" w:hAnsiTheme="minorEastAsia"/>
        </w:rPr>
      </w:pPr>
      <w:r>
        <w:rPr>
          <w:rFonts w:asciiTheme="minorEastAsia" w:hAnsiTheme="minorEastAsia" w:hint="eastAsia"/>
        </w:rPr>
        <w:t>第６</w:t>
      </w:r>
      <w:r w:rsidR="00E715ED" w:rsidRPr="0033256E">
        <w:rPr>
          <w:rFonts w:asciiTheme="minorEastAsia" w:hAnsiTheme="minorEastAsia" w:hint="eastAsia"/>
        </w:rPr>
        <w:t>条</w:t>
      </w:r>
    </w:p>
    <w:p w14:paraId="40041D5A" w14:textId="77777777" w:rsidR="00E715ED" w:rsidRPr="0033256E" w:rsidRDefault="00E715ED" w:rsidP="001D0531">
      <w:pPr>
        <w:ind w:firstLineChars="100" w:firstLine="210"/>
        <w:rPr>
          <w:rFonts w:asciiTheme="minorEastAsia" w:hAnsiTheme="minorEastAsia"/>
        </w:rPr>
      </w:pPr>
      <w:r w:rsidRPr="0033256E">
        <w:rPr>
          <w:rFonts w:asciiTheme="minorEastAsia" w:hAnsiTheme="minorEastAsia" w:hint="eastAsia"/>
        </w:rPr>
        <w:t>出張者については時間外勤務の取り扱いは行わない。</w:t>
      </w:r>
    </w:p>
    <w:p w14:paraId="78E6CAED" w14:textId="77777777" w:rsidR="006269E9" w:rsidRPr="0033256E" w:rsidRDefault="006269E9" w:rsidP="00E715ED">
      <w:pPr>
        <w:rPr>
          <w:rFonts w:asciiTheme="minorEastAsia" w:hAnsiTheme="minorEastAsia"/>
        </w:rPr>
      </w:pPr>
    </w:p>
    <w:p w14:paraId="4903E001" w14:textId="77777777" w:rsidR="00E715ED" w:rsidRPr="0033256E" w:rsidRDefault="00E715ED" w:rsidP="00E715ED">
      <w:pPr>
        <w:rPr>
          <w:rFonts w:asciiTheme="minorEastAsia" w:hAnsiTheme="minorEastAsia"/>
        </w:rPr>
      </w:pPr>
      <w:r w:rsidRPr="0033256E">
        <w:rPr>
          <w:rFonts w:asciiTheme="minorEastAsia" w:hAnsiTheme="minorEastAsia" w:hint="eastAsia"/>
        </w:rPr>
        <w:t>（出張手続及び仮払い）</w:t>
      </w:r>
    </w:p>
    <w:p w14:paraId="34B57495" w14:textId="77777777" w:rsidR="00E715ED" w:rsidRPr="0033256E" w:rsidRDefault="00E715ED" w:rsidP="00E715ED">
      <w:pPr>
        <w:rPr>
          <w:rFonts w:asciiTheme="minorEastAsia" w:hAnsiTheme="minorEastAsia"/>
        </w:rPr>
      </w:pPr>
      <w:r w:rsidRPr="0033256E">
        <w:rPr>
          <w:rFonts w:asciiTheme="minorEastAsia" w:hAnsiTheme="minorEastAsia" w:hint="eastAsia"/>
        </w:rPr>
        <w:t>第</w:t>
      </w:r>
      <w:r w:rsidR="00E65F77">
        <w:rPr>
          <w:rFonts w:asciiTheme="minorEastAsia" w:hAnsiTheme="minorEastAsia" w:hint="eastAsia"/>
        </w:rPr>
        <w:t>７</w:t>
      </w:r>
      <w:r w:rsidRPr="0033256E">
        <w:rPr>
          <w:rFonts w:asciiTheme="minorEastAsia" w:hAnsiTheme="minorEastAsia" w:hint="eastAsia"/>
        </w:rPr>
        <w:t>条</w:t>
      </w:r>
    </w:p>
    <w:p w14:paraId="30465963" w14:textId="77777777" w:rsidR="00E715ED" w:rsidRPr="0033256E" w:rsidRDefault="00E715ED" w:rsidP="001D0531">
      <w:pPr>
        <w:ind w:firstLineChars="100" w:firstLine="210"/>
        <w:rPr>
          <w:rFonts w:asciiTheme="minorEastAsia" w:hAnsiTheme="minorEastAsia"/>
        </w:rPr>
      </w:pPr>
      <w:r w:rsidRPr="0033256E">
        <w:rPr>
          <w:rFonts w:asciiTheme="minorEastAsia" w:hAnsiTheme="minorEastAsia" w:hint="eastAsia"/>
        </w:rPr>
        <w:t>出張をする場合はあらかじめ担当上司に報告すること。その承認を得たものに対して旅費の仮払いを受けることができる。</w:t>
      </w:r>
    </w:p>
    <w:p w14:paraId="15DFFBF7" w14:textId="77777777" w:rsidR="006269E9" w:rsidRPr="0033256E" w:rsidRDefault="006269E9" w:rsidP="00E715ED">
      <w:pPr>
        <w:rPr>
          <w:rFonts w:asciiTheme="minorEastAsia" w:hAnsiTheme="minorEastAsia"/>
        </w:rPr>
      </w:pPr>
    </w:p>
    <w:p w14:paraId="4CD1F3C5" w14:textId="77777777" w:rsidR="00E715ED" w:rsidRPr="0033256E" w:rsidRDefault="00E715ED" w:rsidP="00E715ED">
      <w:pPr>
        <w:rPr>
          <w:rFonts w:asciiTheme="minorEastAsia" w:hAnsiTheme="minorEastAsia"/>
        </w:rPr>
      </w:pPr>
      <w:r w:rsidRPr="0033256E">
        <w:rPr>
          <w:rFonts w:asciiTheme="minorEastAsia" w:hAnsiTheme="minorEastAsia" w:hint="eastAsia"/>
        </w:rPr>
        <w:t>（出張報告及び精算）</w:t>
      </w:r>
    </w:p>
    <w:p w14:paraId="2D819985" w14:textId="77777777" w:rsidR="00E715ED" w:rsidRPr="0033256E" w:rsidRDefault="00E715ED" w:rsidP="00E715ED">
      <w:pPr>
        <w:rPr>
          <w:rFonts w:asciiTheme="minorEastAsia" w:hAnsiTheme="minorEastAsia"/>
        </w:rPr>
      </w:pPr>
      <w:r w:rsidRPr="0033256E">
        <w:rPr>
          <w:rFonts w:asciiTheme="minorEastAsia" w:hAnsiTheme="minorEastAsia" w:hint="eastAsia"/>
        </w:rPr>
        <w:t>第</w:t>
      </w:r>
      <w:r w:rsidR="00E65F77">
        <w:rPr>
          <w:rFonts w:asciiTheme="minorEastAsia" w:hAnsiTheme="minorEastAsia" w:hint="eastAsia"/>
        </w:rPr>
        <w:t>８</w:t>
      </w:r>
      <w:r w:rsidRPr="0033256E">
        <w:rPr>
          <w:rFonts w:asciiTheme="minorEastAsia" w:hAnsiTheme="minorEastAsia" w:hint="eastAsia"/>
        </w:rPr>
        <w:t>条</w:t>
      </w:r>
    </w:p>
    <w:p w14:paraId="5FEB4BB2" w14:textId="77777777" w:rsidR="00E715ED" w:rsidRPr="0033256E" w:rsidRDefault="00E715ED" w:rsidP="001D0531">
      <w:pPr>
        <w:ind w:firstLineChars="100" w:firstLine="210"/>
        <w:rPr>
          <w:rFonts w:asciiTheme="minorEastAsia" w:hAnsiTheme="minorEastAsia"/>
        </w:rPr>
      </w:pPr>
      <w:r w:rsidRPr="0033256E">
        <w:rPr>
          <w:rFonts w:asciiTheme="minorEastAsia" w:hAnsiTheme="minorEastAsia" w:hint="eastAsia"/>
        </w:rPr>
        <w:t>出張の報告及び旅費の精算は、出張報告書及び出張旅費明細書を作成し、担当上司の決裁を経て精算すること。</w:t>
      </w:r>
    </w:p>
    <w:p w14:paraId="60C3D756" w14:textId="77777777" w:rsidR="006269E9" w:rsidRPr="00EB3604" w:rsidRDefault="006269E9" w:rsidP="00E715ED">
      <w:pPr>
        <w:rPr>
          <w:rFonts w:asciiTheme="minorEastAsia" w:hAnsiTheme="minorEastAsia"/>
        </w:rPr>
      </w:pPr>
    </w:p>
    <w:p w14:paraId="5428D8C1" w14:textId="77777777" w:rsidR="00E715ED" w:rsidRPr="0033256E" w:rsidRDefault="00E715ED" w:rsidP="00E715ED">
      <w:pPr>
        <w:rPr>
          <w:rFonts w:asciiTheme="minorEastAsia" w:hAnsiTheme="minorEastAsia"/>
        </w:rPr>
      </w:pPr>
      <w:r w:rsidRPr="0033256E">
        <w:rPr>
          <w:rFonts w:asciiTheme="minorEastAsia" w:hAnsiTheme="minorEastAsia" w:hint="eastAsia"/>
        </w:rPr>
        <w:t>（証明書等の提出義務）</w:t>
      </w:r>
    </w:p>
    <w:p w14:paraId="3E104E23" w14:textId="77777777" w:rsidR="00E715ED" w:rsidRPr="0033256E" w:rsidRDefault="00E715ED" w:rsidP="00E715ED">
      <w:pPr>
        <w:rPr>
          <w:rFonts w:asciiTheme="minorEastAsia" w:hAnsiTheme="minorEastAsia"/>
        </w:rPr>
      </w:pPr>
      <w:r w:rsidRPr="0033256E">
        <w:rPr>
          <w:rFonts w:asciiTheme="minorEastAsia" w:hAnsiTheme="minorEastAsia" w:hint="eastAsia"/>
        </w:rPr>
        <w:t>第１０条</w:t>
      </w:r>
    </w:p>
    <w:p w14:paraId="12926F62" w14:textId="77777777" w:rsidR="00E0310F" w:rsidRDefault="00E715ED" w:rsidP="001D0531">
      <w:pPr>
        <w:ind w:firstLineChars="100" w:firstLine="210"/>
        <w:rPr>
          <w:rFonts w:asciiTheme="minorEastAsia" w:hAnsiTheme="minorEastAsia"/>
        </w:rPr>
      </w:pPr>
      <w:r w:rsidRPr="0033256E">
        <w:rPr>
          <w:rFonts w:asciiTheme="minorEastAsia" w:hAnsiTheme="minorEastAsia" w:hint="eastAsia"/>
        </w:rPr>
        <w:t>出張者が業務上、不慮の支出をなし、その精算を行なうときは、その支出に伴う領収証を提出しなければならない。</w:t>
      </w:r>
    </w:p>
    <w:p w14:paraId="16C7ADD7" w14:textId="77777777" w:rsidR="00E715ED" w:rsidRPr="0033256E" w:rsidRDefault="00E65F77" w:rsidP="00E0310F">
      <w:pPr>
        <w:ind w:firstLineChars="100" w:firstLine="210"/>
        <w:rPr>
          <w:rFonts w:asciiTheme="minorEastAsia" w:hAnsiTheme="minorEastAsia"/>
        </w:rPr>
      </w:pPr>
      <w:r>
        <w:rPr>
          <w:rFonts w:asciiTheme="minorEastAsia" w:hAnsiTheme="minorEastAsia" w:hint="eastAsia"/>
        </w:rPr>
        <w:t>また、飛行機</w:t>
      </w:r>
      <w:r w:rsidR="00823104">
        <w:rPr>
          <w:rFonts w:asciiTheme="minorEastAsia" w:hAnsiTheme="minorEastAsia" w:hint="eastAsia"/>
        </w:rPr>
        <w:t>を利用</w:t>
      </w:r>
      <w:r>
        <w:rPr>
          <w:rFonts w:asciiTheme="minorEastAsia" w:hAnsiTheme="minorEastAsia" w:hint="eastAsia"/>
        </w:rPr>
        <w:t>する場合においては</w:t>
      </w:r>
      <w:r w:rsidR="00823104">
        <w:rPr>
          <w:rFonts w:asciiTheme="minorEastAsia" w:hAnsiTheme="minorEastAsia" w:hint="eastAsia"/>
        </w:rPr>
        <w:t>実費の</w:t>
      </w:r>
      <w:r w:rsidR="00823104">
        <w:rPr>
          <w:rFonts w:hint="eastAsia"/>
        </w:rPr>
        <w:t>精算となるため、</w:t>
      </w:r>
      <w:r>
        <w:rPr>
          <w:rFonts w:asciiTheme="minorEastAsia" w:hAnsiTheme="minorEastAsia" w:hint="eastAsia"/>
        </w:rPr>
        <w:t>領収書もしくはそれに準じた利用を証明する書類を提出すること。領収証等支払いを証明するものが無く、利用実績</w:t>
      </w:r>
      <w:r w:rsidR="001D0531">
        <w:rPr>
          <w:rFonts w:asciiTheme="minorEastAsia" w:hAnsiTheme="minorEastAsia" w:hint="eastAsia"/>
        </w:rPr>
        <w:t>の証明も難しい</w:t>
      </w:r>
      <w:r w:rsidR="00E715ED" w:rsidRPr="0033256E">
        <w:rPr>
          <w:rFonts w:asciiTheme="minorEastAsia" w:hAnsiTheme="minorEastAsia" w:hint="eastAsia"/>
        </w:rPr>
        <w:t>場合は原則としてその支出は自己負担とする。</w:t>
      </w:r>
    </w:p>
    <w:p w14:paraId="0564BD2B" w14:textId="77777777" w:rsidR="00E65F77" w:rsidRPr="00E0310F" w:rsidRDefault="00E65F77" w:rsidP="00E715ED">
      <w:pPr>
        <w:rPr>
          <w:rFonts w:asciiTheme="minorEastAsia" w:hAnsiTheme="minorEastAsia"/>
        </w:rPr>
      </w:pPr>
    </w:p>
    <w:p w14:paraId="04B9C69C" w14:textId="77777777" w:rsidR="00E715ED" w:rsidRPr="0033256E" w:rsidRDefault="00E715ED" w:rsidP="00E715ED">
      <w:pPr>
        <w:rPr>
          <w:rFonts w:asciiTheme="minorEastAsia" w:hAnsiTheme="minorEastAsia"/>
        </w:rPr>
      </w:pPr>
      <w:r w:rsidRPr="0033256E">
        <w:rPr>
          <w:rFonts w:asciiTheme="minorEastAsia" w:hAnsiTheme="minorEastAsia" w:hint="eastAsia"/>
        </w:rPr>
        <w:t>（出張期間中における休日の取扱）</w:t>
      </w:r>
    </w:p>
    <w:p w14:paraId="6604F3AF" w14:textId="77777777" w:rsidR="00E715ED" w:rsidRPr="0033256E" w:rsidRDefault="00E715ED" w:rsidP="00E715ED">
      <w:pPr>
        <w:rPr>
          <w:rFonts w:asciiTheme="minorEastAsia" w:hAnsiTheme="minorEastAsia"/>
        </w:rPr>
      </w:pPr>
      <w:r w:rsidRPr="0033256E">
        <w:rPr>
          <w:rFonts w:asciiTheme="minorEastAsia" w:hAnsiTheme="minorEastAsia" w:hint="eastAsia"/>
        </w:rPr>
        <w:t>第１</w:t>
      </w:r>
      <w:r w:rsidR="00832892" w:rsidRPr="0033256E">
        <w:rPr>
          <w:rFonts w:asciiTheme="minorEastAsia" w:hAnsiTheme="minorEastAsia" w:hint="eastAsia"/>
        </w:rPr>
        <w:t>１</w:t>
      </w:r>
      <w:r w:rsidRPr="0033256E">
        <w:rPr>
          <w:rFonts w:asciiTheme="minorEastAsia" w:hAnsiTheme="minorEastAsia" w:hint="eastAsia"/>
        </w:rPr>
        <w:t>条</w:t>
      </w:r>
    </w:p>
    <w:p w14:paraId="6705766F" w14:textId="77777777" w:rsidR="00E715ED" w:rsidRPr="0033256E" w:rsidRDefault="00E715ED" w:rsidP="001D0531">
      <w:pPr>
        <w:ind w:firstLineChars="100" w:firstLine="210"/>
        <w:rPr>
          <w:rFonts w:asciiTheme="minorEastAsia" w:hAnsiTheme="minorEastAsia"/>
        </w:rPr>
      </w:pPr>
      <w:r w:rsidRPr="0033256E">
        <w:rPr>
          <w:rFonts w:asciiTheme="minorEastAsia" w:hAnsiTheme="minorEastAsia" w:hint="eastAsia"/>
        </w:rPr>
        <w:t>出張期間中に休日がある場合は次のとおり扱う。</w:t>
      </w:r>
    </w:p>
    <w:p w14:paraId="579D75D0" w14:textId="77777777" w:rsidR="00E715ED" w:rsidRPr="0033256E" w:rsidRDefault="002A3925" w:rsidP="002A3925">
      <w:pPr>
        <w:ind w:firstLineChars="100" w:firstLine="210"/>
        <w:rPr>
          <w:rFonts w:asciiTheme="minorEastAsia" w:hAnsiTheme="minorEastAsia"/>
        </w:rPr>
      </w:pPr>
      <w:r>
        <w:rPr>
          <w:rFonts w:asciiTheme="minorEastAsia" w:hAnsiTheme="minorEastAsia" w:hint="eastAsia"/>
        </w:rPr>
        <w:t>1</w:t>
      </w:r>
      <w:r w:rsidR="00E715ED" w:rsidRPr="0033256E">
        <w:rPr>
          <w:rFonts w:asciiTheme="minorEastAsia" w:hAnsiTheme="minorEastAsia" w:hint="eastAsia"/>
        </w:rPr>
        <w:t>業務活動を行なった場合</w:t>
      </w:r>
    </w:p>
    <w:p w14:paraId="4EBD7F35" w14:textId="77777777" w:rsidR="00E715ED" w:rsidRPr="0033256E" w:rsidRDefault="00E715ED" w:rsidP="002A3925">
      <w:pPr>
        <w:ind w:leftChars="200" w:left="420" w:firstLineChars="100" w:firstLine="210"/>
        <w:rPr>
          <w:rFonts w:asciiTheme="minorEastAsia" w:hAnsiTheme="minorEastAsia"/>
        </w:rPr>
      </w:pPr>
      <w:r w:rsidRPr="0033256E">
        <w:rPr>
          <w:rFonts w:asciiTheme="minorEastAsia" w:hAnsiTheme="minorEastAsia" w:hint="eastAsia"/>
        </w:rPr>
        <w:t>日当、宿泊費等</w:t>
      </w:r>
      <w:r w:rsidR="005E1848">
        <w:rPr>
          <w:rFonts w:asciiTheme="minorEastAsia" w:hAnsiTheme="minorEastAsia" w:hint="eastAsia"/>
        </w:rPr>
        <w:t>を</w:t>
      </w:r>
      <w:r w:rsidRPr="0033256E">
        <w:rPr>
          <w:rFonts w:asciiTheme="minorEastAsia" w:hAnsiTheme="minorEastAsia" w:hint="eastAsia"/>
        </w:rPr>
        <w:t>通常のとおり支給する。出張日報により担当上司が承認したときは休日勤務とみなして、振替休日を認める。但し、休日を移動のみに使用した場合は休日勤務としない。</w:t>
      </w:r>
    </w:p>
    <w:p w14:paraId="56C5FB81" w14:textId="77777777" w:rsidR="00E715ED" w:rsidRPr="0033256E" w:rsidRDefault="002A3925" w:rsidP="002A3925">
      <w:pPr>
        <w:ind w:firstLineChars="100" w:firstLine="210"/>
        <w:rPr>
          <w:rFonts w:asciiTheme="minorEastAsia" w:hAnsiTheme="minorEastAsia"/>
        </w:rPr>
      </w:pPr>
      <w:r>
        <w:rPr>
          <w:rFonts w:asciiTheme="minorEastAsia" w:hAnsiTheme="minorEastAsia"/>
        </w:rPr>
        <w:t>2</w:t>
      </w:r>
      <w:r w:rsidR="00E715ED" w:rsidRPr="0033256E">
        <w:rPr>
          <w:rFonts w:asciiTheme="minorEastAsia" w:hAnsiTheme="minorEastAsia"/>
        </w:rPr>
        <w:t xml:space="preserve"> </w:t>
      </w:r>
      <w:r w:rsidR="00E715ED" w:rsidRPr="0033256E">
        <w:rPr>
          <w:rFonts w:asciiTheme="minorEastAsia" w:hAnsiTheme="minorEastAsia" w:hint="eastAsia"/>
        </w:rPr>
        <w:t>業務活動を行なわなかった場合</w:t>
      </w:r>
    </w:p>
    <w:p w14:paraId="044E693F" w14:textId="77777777" w:rsidR="00677207" w:rsidRPr="005E1848" w:rsidRDefault="00127215" w:rsidP="002A3925">
      <w:pPr>
        <w:ind w:leftChars="200" w:left="420" w:firstLineChars="100" w:firstLine="210"/>
        <w:rPr>
          <w:rFonts w:asciiTheme="minorEastAsia" w:hAnsiTheme="minorEastAsia"/>
        </w:rPr>
      </w:pPr>
      <w:r>
        <w:t>宿泊費及び外食費のみを支給し、日当は支給しない。なお、外食費については実費を支給する。</w:t>
      </w:r>
    </w:p>
    <w:p w14:paraId="4F284025" w14:textId="77777777" w:rsidR="002A3925" w:rsidRDefault="002A3925" w:rsidP="00E715ED">
      <w:pPr>
        <w:rPr>
          <w:rFonts w:asciiTheme="minorEastAsia" w:hAnsiTheme="minorEastAsia"/>
        </w:rPr>
      </w:pPr>
    </w:p>
    <w:p w14:paraId="5631B65D" w14:textId="77777777" w:rsidR="00E715ED" w:rsidRPr="0033256E" w:rsidRDefault="00E715ED" w:rsidP="00E715ED">
      <w:pPr>
        <w:rPr>
          <w:rFonts w:asciiTheme="minorEastAsia" w:hAnsiTheme="minorEastAsia"/>
        </w:rPr>
      </w:pPr>
      <w:r w:rsidRPr="0033256E">
        <w:rPr>
          <w:rFonts w:asciiTheme="minorEastAsia" w:hAnsiTheme="minorEastAsia" w:hint="eastAsia"/>
        </w:rPr>
        <w:t>（その他）</w:t>
      </w:r>
    </w:p>
    <w:p w14:paraId="4C2DEF57" w14:textId="77777777" w:rsidR="00E715ED" w:rsidRPr="0033256E" w:rsidRDefault="00E715ED" w:rsidP="00E715ED">
      <w:pPr>
        <w:rPr>
          <w:rFonts w:asciiTheme="minorEastAsia" w:hAnsiTheme="minorEastAsia"/>
        </w:rPr>
      </w:pPr>
      <w:r w:rsidRPr="0033256E">
        <w:rPr>
          <w:rFonts w:asciiTheme="minorEastAsia" w:hAnsiTheme="minorEastAsia" w:hint="eastAsia"/>
        </w:rPr>
        <w:t>第１</w:t>
      </w:r>
      <w:r w:rsidR="00832892" w:rsidRPr="0033256E">
        <w:rPr>
          <w:rFonts w:asciiTheme="minorEastAsia" w:hAnsiTheme="minorEastAsia" w:hint="eastAsia"/>
        </w:rPr>
        <w:t>２</w:t>
      </w:r>
      <w:r w:rsidRPr="0033256E">
        <w:rPr>
          <w:rFonts w:asciiTheme="minorEastAsia" w:hAnsiTheme="minorEastAsia" w:hint="eastAsia"/>
        </w:rPr>
        <w:t>条</w:t>
      </w:r>
    </w:p>
    <w:p w14:paraId="1943C97B" w14:textId="77777777" w:rsidR="00E715ED" w:rsidRPr="0033256E" w:rsidRDefault="00E715ED" w:rsidP="00E715ED">
      <w:pPr>
        <w:rPr>
          <w:rFonts w:asciiTheme="minorEastAsia" w:hAnsiTheme="minorEastAsia"/>
        </w:rPr>
      </w:pPr>
      <w:r w:rsidRPr="0033256E">
        <w:rPr>
          <w:rFonts w:asciiTheme="minorEastAsia" w:hAnsiTheme="minorEastAsia" w:hint="eastAsia"/>
        </w:rPr>
        <w:t>本規程で処理できない場合は、その都度協議にて処理する。</w:t>
      </w:r>
    </w:p>
    <w:p w14:paraId="5895243C" w14:textId="77777777" w:rsidR="006269E9" w:rsidRPr="0033256E" w:rsidRDefault="006269E9" w:rsidP="00E715ED">
      <w:pPr>
        <w:rPr>
          <w:rFonts w:asciiTheme="minorEastAsia" w:hAnsiTheme="minorEastAsia"/>
        </w:rPr>
      </w:pPr>
    </w:p>
    <w:p w14:paraId="6C9C069C" w14:textId="77777777" w:rsidR="00E715ED" w:rsidRPr="0033256E" w:rsidRDefault="00E715ED" w:rsidP="00E715ED">
      <w:pPr>
        <w:rPr>
          <w:rFonts w:asciiTheme="minorEastAsia" w:hAnsiTheme="minorEastAsia"/>
        </w:rPr>
      </w:pPr>
      <w:r w:rsidRPr="0033256E">
        <w:rPr>
          <w:rFonts w:asciiTheme="minorEastAsia" w:hAnsiTheme="minorEastAsia" w:hint="eastAsia"/>
        </w:rPr>
        <w:t>付</w:t>
      </w:r>
      <w:r w:rsidRPr="0033256E">
        <w:rPr>
          <w:rFonts w:asciiTheme="minorEastAsia" w:hAnsiTheme="minorEastAsia"/>
        </w:rPr>
        <w:t xml:space="preserve"> </w:t>
      </w:r>
      <w:r w:rsidRPr="0033256E">
        <w:rPr>
          <w:rFonts w:asciiTheme="minorEastAsia" w:hAnsiTheme="minorEastAsia" w:hint="eastAsia"/>
        </w:rPr>
        <w:t>則</w:t>
      </w:r>
    </w:p>
    <w:p w14:paraId="38B66F55" w14:textId="056F2B71" w:rsidR="006269E9" w:rsidRDefault="00E715ED" w:rsidP="002A3925">
      <w:pPr>
        <w:rPr>
          <w:rFonts w:asciiTheme="minorEastAsia" w:hAnsiTheme="minorEastAsia"/>
        </w:rPr>
      </w:pPr>
      <w:r w:rsidRPr="0033256E">
        <w:rPr>
          <w:rFonts w:asciiTheme="minorEastAsia" w:hAnsiTheme="minorEastAsia" w:hint="eastAsia"/>
        </w:rPr>
        <w:t>この規則は、</w:t>
      </w:r>
      <w:r w:rsidR="002A3925">
        <w:rPr>
          <w:rFonts w:asciiTheme="minorEastAsia" w:hAnsiTheme="minorEastAsia" w:hint="eastAsia"/>
        </w:rPr>
        <w:t>2020</w:t>
      </w:r>
      <w:r w:rsidRPr="0033256E">
        <w:rPr>
          <w:rFonts w:asciiTheme="minorEastAsia" w:hAnsiTheme="minorEastAsia" w:hint="eastAsia"/>
        </w:rPr>
        <w:t>年</w:t>
      </w:r>
      <w:r w:rsidR="005C4394">
        <w:rPr>
          <w:rFonts w:asciiTheme="minorEastAsia" w:hAnsiTheme="minorEastAsia" w:hint="eastAsia"/>
        </w:rPr>
        <w:t>8</w:t>
      </w:r>
      <w:r w:rsidRPr="0033256E">
        <w:rPr>
          <w:rFonts w:asciiTheme="minorEastAsia" w:hAnsiTheme="minorEastAsia" w:hint="eastAsia"/>
        </w:rPr>
        <w:t>月</w:t>
      </w:r>
      <w:r w:rsidR="005C4394">
        <w:rPr>
          <w:rFonts w:asciiTheme="minorEastAsia" w:hAnsiTheme="minorEastAsia" w:hint="eastAsia"/>
        </w:rPr>
        <w:t>10</w:t>
      </w:r>
      <w:r w:rsidRPr="0033256E">
        <w:rPr>
          <w:rFonts w:asciiTheme="minorEastAsia" w:hAnsiTheme="minorEastAsia" w:hint="eastAsia"/>
        </w:rPr>
        <w:t>日から施行する</w:t>
      </w:r>
    </w:p>
    <w:p w14:paraId="49D9CFA5" w14:textId="77777777" w:rsidR="002A3925" w:rsidRPr="002A3925" w:rsidRDefault="002A3925" w:rsidP="002A3925">
      <w:pPr>
        <w:rPr>
          <w:rFonts w:asciiTheme="minorEastAsia" w:hAnsiTheme="minorEastAsia"/>
        </w:rPr>
      </w:pPr>
    </w:p>
    <w:p w14:paraId="43FFB685" w14:textId="77777777" w:rsidR="00E715ED" w:rsidRPr="0033256E" w:rsidRDefault="00E715ED" w:rsidP="00E715ED">
      <w:pPr>
        <w:rPr>
          <w:rFonts w:asciiTheme="minorEastAsia" w:hAnsiTheme="minorEastAsia"/>
        </w:rPr>
      </w:pPr>
      <w:r w:rsidRPr="0033256E">
        <w:rPr>
          <w:rFonts w:asciiTheme="minorEastAsia" w:hAnsiTheme="minorEastAsia" w:hint="eastAsia"/>
        </w:rPr>
        <w:t>別表一</w:t>
      </w:r>
      <w:r w:rsidRPr="0033256E">
        <w:rPr>
          <w:rFonts w:asciiTheme="minorEastAsia" w:hAnsiTheme="minorEastAsia"/>
        </w:rPr>
        <w:t xml:space="preserve"> </w:t>
      </w:r>
      <w:r w:rsidRPr="0033256E">
        <w:rPr>
          <w:rFonts w:asciiTheme="minorEastAsia" w:hAnsiTheme="minorEastAsia" w:hint="eastAsia"/>
        </w:rPr>
        <w:t>交通費</w:t>
      </w:r>
    </w:p>
    <w:tbl>
      <w:tblPr>
        <w:tblStyle w:val="a3"/>
        <w:tblW w:w="8755" w:type="dxa"/>
        <w:tblLook w:val="04A0" w:firstRow="1" w:lastRow="0" w:firstColumn="1" w:lastColumn="0" w:noHBand="0" w:noVBand="1"/>
      </w:tblPr>
      <w:tblGrid>
        <w:gridCol w:w="1384"/>
        <w:gridCol w:w="3686"/>
        <w:gridCol w:w="3685"/>
      </w:tblGrid>
      <w:tr w:rsidR="003B7011" w:rsidRPr="0033256E" w14:paraId="6BC980E8" w14:textId="77777777" w:rsidTr="0033256E">
        <w:tc>
          <w:tcPr>
            <w:tcW w:w="1384" w:type="dxa"/>
          </w:tcPr>
          <w:p w14:paraId="4409F464" w14:textId="77777777" w:rsidR="003B7011" w:rsidRPr="0033256E" w:rsidRDefault="003B7011" w:rsidP="00460EB6">
            <w:pPr>
              <w:jc w:val="center"/>
              <w:rPr>
                <w:rFonts w:asciiTheme="minorEastAsia" w:hAnsiTheme="minorEastAsia"/>
              </w:rPr>
            </w:pPr>
            <w:r w:rsidRPr="0033256E">
              <w:rPr>
                <w:rFonts w:asciiTheme="minorEastAsia" w:hAnsiTheme="minorEastAsia" w:hint="eastAsia"/>
              </w:rPr>
              <w:t>区分</w:t>
            </w:r>
          </w:p>
        </w:tc>
        <w:tc>
          <w:tcPr>
            <w:tcW w:w="3686" w:type="dxa"/>
          </w:tcPr>
          <w:p w14:paraId="4CF185A1" w14:textId="77777777" w:rsidR="003B7011" w:rsidRPr="0033256E" w:rsidRDefault="00B52148" w:rsidP="000C3F58">
            <w:pPr>
              <w:jc w:val="center"/>
              <w:rPr>
                <w:rFonts w:asciiTheme="minorEastAsia" w:hAnsiTheme="minorEastAsia"/>
              </w:rPr>
            </w:pPr>
            <w:r w:rsidRPr="0033256E">
              <w:rPr>
                <w:rFonts w:asciiTheme="minorEastAsia" w:hAnsiTheme="minorEastAsia" w:hint="eastAsia"/>
              </w:rPr>
              <w:t>交通費（</w:t>
            </w:r>
            <w:r w:rsidR="000C3F58">
              <w:rPr>
                <w:rFonts w:asciiTheme="minorEastAsia" w:hAnsiTheme="minorEastAsia" w:hint="eastAsia"/>
              </w:rPr>
              <w:t>バス･</w:t>
            </w:r>
            <w:r w:rsidRPr="0033256E">
              <w:rPr>
                <w:rFonts w:asciiTheme="minorEastAsia" w:hAnsiTheme="minorEastAsia" w:hint="eastAsia"/>
              </w:rPr>
              <w:t>電車</w:t>
            </w:r>
            <w:r w:rsidR="000C3F58">
              <w:rPr>
                <w:rFonts w:asciiTheme="minorEastAsia" w:hAnsiTheme="minorEastAsia" w:hint="eastAsia"/>
              </w:rPr>
              <w:t>･</w:t>
            </w:r>
            <w:r w:rsidRPr="0033256E">
              <w:rPr>
                <w:rFonts w:asciiTheme="minorEastAsia" w:hAnsiTheme="minorEastAsia" w:hint="eastAsia"/>
              </w:rPr>
              <w:t>新幹線）</w:t>
            </w:r>
          </w:p>
        </w:tc>
        <w:tc>
          <w:tcPr>
            <w:tcW w:w="3685" w:type="dxa"/>
          </w:tcPr>
          <w:p w14:paraId="68A06181" w14:textId="77777777" w:rsidR="003B7011" w:rsidRPr="0033256E" w:rsidRDefault="00B52148" w:rsidP="00460EB6">
            <w:pPr>
              <w:jc w:val="center"/>
              <w:rPr>
                <w:rFonts w:asciiTheme="minorEastAsia" w:hAnsiTheme="minorEastAsia"/>
              </w:rPr>
            </w:pPr>
            <w:r w:rsidRPr="0033256E">
              <w:rPr>
                <w:rFonts w:asciiTheme="minorEastAsia" w:hAnsiTheme="minorEastAsia" w:hint="eastAsia"/>
              </w:rPr>
              <w:t>交通費（飛行機）</w:t>
            </w:r>
          </w:p>
        </w:tc>
      </w:tr>
      <w:tr w:rsidR="003B7011" w:rsidRPr="0033256E" w14:paraId="1CAF27F8" w14:textId="77777777" w:rsidTr="0033256E">
        <w:tc>
          <w:tcPr>
            <w:tcW w:w="1384" w:type="dxa"/>
          </w:tcPr>
          <w:p w14:paraId="2C632577" w14:textId="77777777" w:rsidR="003B7011" w:rsidRPr="0033256E" w:rsidRDefault="003B7011" w:rsidP="00D65723">
            <w:pPr>
              <w:rPr>
                <w:rFonts w:asciiTheme="minorEastAsia" w:hAnsiTheme="minorEastAsia"/>
              </w:rPr>
            </w:pPr>
            <w:r w:rsidRPr="0033256E">
              <w:rPr>
                <w:rFonts w:asciiTheme="minorEastAsia" w:hAnsiTheme="minorEastAsia" w:hint="eastAsia"/>
              </w:rPr>
              <w:t>Ａ</w:t>
            </w:r>
            <w:r w:rsidR="002C53BE" w:rsidRPr="0033256E">
              <w:rPr>
                <w:rFonts w:asciiTheme="minorEastAsia" w:hAnsiTheme="minorEastAsia" w:hint="eastAsia"/>
              </w:rPr>
              <w:t xml:space="preserve"> </w:t>
            </w:r>
            <w:r w:rsidRPr="0033256E">
              <w:rPr>
                <w:rFonts w:asciiTheme="minorEastAsia" w:hAnsiTheme="minorEastAsia" w:hint="eastAsia"/>
              </w:rPr>
              <w:t>役員</w:t>
            </w:r>
          </w:p>
        </w:tc>
        <w:tc>
          <w:tcPr>
            <w:tcW w:w="3686" w:type="dxa"/>
          </w:tcPr>
          <w:p w14:paraId="72A11055" w14:textId="77777777" w:rsidR="003B7011" w:rsidRPr="0033256E" w:rsidRDefault="003B7011" w:rsidP="00823104">
            <w:pPr>
              <w:rPr>
                <w:rFonts w:asciiTheme="minorEastAsia" w:hAnsiTheme="minorEastAsia"/>
              </w:rPr>
            </w:pPr>
            <w:r w:rsidRPr="0033256E">
              <w:rPr>
                <w:rFonts w:asciiTheme="minorEastAsia" w:hAnsiTheme="minorEastAsia" w:hint="eastAsia"/>
              </w:rPr>
              <w:t>グリーン車相当の運賃の</w:t>
            </w:r>
            <w:r w:rsidR="00577A5C" w:rsidRPr="0033256E">
              <w:rPr>
                <w:rFonts w:asciiTheme="minorEastAsia" w:hAnsiTheme="minorEastAsia" w:hint="eastAsia"/>
              </w:rPr>
              <w:t>定額</w:t>
            </w:r>
          </w:p>
        </w:tc>
        <w:tc>
          <w:tcPr>
            <w:tcW w:w="3685" w:type="dxa"/>
          </w:tcPr>
          <w:p w14:paraId="27FC7F5F" w14:textId="77777777" w:rsidR="003B7011" w:rsidRPr="0033256E" w:rsidRDefault="00B52148" w:rsidP="00823104">
            <w:pPr>
              <w:rPr>
                <w:rFonts w:asciiTheme="minorEastAsia" w:hAnsiTheme="minorEastAsia"/>
              </w:rPr>
            </w:pPr>
            <w:r w:rsidRPr="0033256E">
              <w:rPr>
                <w:rFonts w:asciiTheme="minorEastAsia" w:hAnsiTheme="minorEastAsia" w:hint="eastAsia"/>
              </w:rPr>
              <w:t>ビジネスクラス運賃の実費</w:t>
            </w:r>
          </w:p>
        </w:tc>
      </w:tr>
      <w:tr w:rsidR="003B7011" w:rsidRPr="0033256E" w14:paraId="51F22991" w14:textId="77777777" w:rsidTr="0033256E">
        <w:tc>
          <w:tcPr>
            <w:tcW w:w="1384" w:type="dxa"/>
          </w:tcPr>
          <w:p w14:paraId="069D2160" w14:textId="77777777" w:rsidR="003B7011" w:rsidRPr="0033256E" w:rsidRDefault="003B7011" w:rsidP="00D65723">
            <w:pPr>
              <w:rPr>
                <w:rFonts w:asciiTheme="minorEastAsia" w:hAnsiTheme="minorEastAsia"/>
              </w:rPr>
            </w:pPr>
            <w:r w:rsidRPr="0033256E">
              <w:rPr>
                <w:rFonts w:asciiTheme="minorEastAsia" w:hAnsiTheme="minorEastAsia" w:hint="eastAsia"/>
              </w:rPr>
              <w:t>Ｂ</w:t>
            </w:r>
            <w:r w:rsidR="002C53BE" w:rsidRPr="0033256E">
              <w:rPr>
                <w:rFonts w:asciiTheme="minorEastAsia" w:hAnsiTheme="minorEastAsia" w:hint="eastAsia"/>
              </w:rPr>
              <w:t xml:space="preserve"> </w:t>
            </w:r>
            <w:r w:rsidR="00D65723" w:rsidRPr="0033256E">
              <w:rPr>
                <w:rFonts w:asciiTheme="minorEastAsia" w:hAnsiTheme="minorEastAsia" w:hint="eastAsia"/>
              </w:rPr>
              <w:t>一般職員</w:t>
            </w:r>
          </w:p>
        </w:tc>
        <w:tc>
          <w:tcPr>
            <w:tcW w:w="3686" w:type="dxa"/>
          </w:tcPr>
          <w:p w14:paraId="55160FE7" w14:textId="77777777" w:rsidR="003B7011" w:rsidRPr="0033256E" w:rsidRDefault="003B7011" w:rsidP="00823104">
            <w:pPr>
              <w:rPr>
                <w:rFonts w:asciiTheme="minorEastAsia" w:hAnsiTheme="minorEastAsia"/>
              </w:rPr>
            </w:pPr>
            <w:r w:rsidRPr="0033256E">
              <w:rPr>
                <w:rFonts w:asciiTheme="minorEastAsia" w:hAnsiTheme="minorEastAsia" w:hint="eastAsia"/>
              </w:rPr>
              <w:t>普通</w:t>
            </w:r>
            <w:r w:rsidR="00190820">
              <w:rPr>
                <w:rFonts w:asciiTheme="minorEastAsia" w:hAnsiTheme="minorEastAsia" w:hint="eastAsia"/>
              </w:rPr>
              <w:t>車相当の</w:t>
            </w:r>
            <w:r w:rsidRPr="0033256E">
              <w:rPr>
                <w:rFonts w:asciiTheme="minorEastAsia" w:hAnsiTheme="minorEastAsia" w:hint="eastAsia"/>
              </w:rPr>
              <w:t>運賃の</w:t>
            </w:r>
            <w:r w:rsidR="00577A5C" w:rsidRPr="0033256E">
              <w:rPr>
                <w:rFonts w:asciiTheme="minorEastAsia" w:hAnsiTheme="minorEastAsia" w:hint="eastAsia"/>
              </w:rPr>
              <w:t>定額</w:t>
            </w:r>
          </w:p>
        </w:tc>
        <w:tc>
          <w:tcPr>
            <w:tcW w:w="3685" w:type="dxa"/>
          </w:tcPr>
          <w:p w14:paraId="4A6CFB51" w14:textId="77777777" w:rsidR="003B7011" w:rsidRPr="0033256E" w:rsidRDefault="00B52148" w:rsidP="00823104">
            <w:pPr>
              <w:rPr>
                <w:rFonts w:asciiTheme="minorEastAsia" w:hAnsiTheme="minorEastAsia"/>
              </w:rPr>
            </w:pPr>
            <w:r w:rsidRPr="0033256E">
              <w:rPr>
                <w:rFonts w:asciiTheme="minorEastAsia" w:hAnsiTheme="minorEastAsia" w:hint="eastAsia"/>
              </w:rPr>
              <w:t>エコノミークラス運賃の実費</w:t>
            </w:r>
          </w:p>
        </w:tc>
      </w:tr>
    </w:tbl>
    <w:p w14:paraId="52318308" w14:textId="77777777" w:rsidR="00460EB6" w:rsidRPr="0033256E" w:rsidRDefault="00460EB6" w:rsidP="00E715ED">
      <w:pPr>
        <w:rPr>
          <w:rFonts w:asciiTheme="minorEastAsia" w:hAnsiTheme="minorEastAsia"/>
        </w:rPr>
      </w:pPr>
    </w:p>
    <w:p w14:paraId="507C9E33" w14:textId="77777777" w:rsidR="00E715ED" w:rsidRPr="0033256E" w:rsidRDefault="00E715ED" w:rsidP="00E715ED">
      <w:pPr>
        <w:rPr>
          <w:rFonts w:asciiTheme="minorEastAsia" w:hAnsiTheme="minorEastAsia"/>
        </w:rPr>
      </w:pPr>
      <w:r w:rsidRPr="0033256E">
        <w:rPr>
          <w:rFonts w:asciiTheme="minorEastAsia" w:hAnsiTheme="minorEastAsia" w:hint="eastAsia"/>
        </w:rPr>
        <w:t>別表二</w:t>
      </w:r>
      <w:r w:rsidRPr="0033256E">
        <w:rPr>
          <w:rFonts w:asciiTheme="minorEastAsia" w:hAnsiTheme="minorEastAsia"/>
        </w:rPr>
        <w:t xml:space="preserve"> </w:t>
      </w:r>
      <w:r w:rsidRPr="0033256E">
        <w:rPr>
          <w:rFonts w:asciiTheme="minorEastAsia" w:hAnsiTheme="minorEastAsia" w:hint="eastAsia"/>
        </w:rPr>
        <w:t>宿泊費</w:t>
      </w:r>
    </w:p>
    <w:tbl>
      <w:tblPr>
        <w:tblStyle w:val="a3"/>
        <w:tblW w:w="8755" w:type="dxa"/>
        <w:tblLook w:val="04A0" w:firstRow="1" w:lastRow="0" w:firstColumn="1" w:lastColumn="0" w:noHBand="0" w:noVBand="1"/>
      </w:tblPr>
      <w:tblGrid>
        <w:gridCol w:w="4361"/>
        <w:gridCol w:w="4394"/>
      </w:tblGrid>
      <w:tr w:rsidR="00460EB6" w:rsidRPr="0033256E" w14:paraId="3EE77754" w14:textId="77777777" w:rsidTr="00E6776D">
        <w:tc>
          <w:tcPr>
            <w:tcW w:w="4361" w:type="dxa"/>
          </w:tcPr>
          <w:p w14:paraId="57CDF1A1" w14:textId="77777777" w:rsidR="00460EB6" w:rsidRPr="0033256E" w:rsidRDefault="00460EB6" w:rsidP="00460EB6">
            <w:pPr>
              <w:jc w:val="center"/>
              <w:rPr>
                <w:rFonts w:asciiTheme="minorEastAsia" w:hAnsiTheme="minorEastAsia"/>
              </w:rPr>
            </w:pPr>
            <w:r w:rsidRPr="0033256E">
              <w:rPr>
                <w:rFonts w:asciiTheme="minorEastAsia" w:hAnsiTheme="minorEastAsia" w:hint="eastAsia"/>
              </w:rPr>
              <w:t>区分</w:t>
            </w:r>
          </w:p>
        </w:tc>
        <w:tc>
          <w:tcPr>
            <w:tcW w:w="4394" w:type="dxa"/>
          </w:tcPr>
          <w:p w14:paraId="12BB84EF" w14:textId="77777777" w:rsidR="00460EB6" w:rsidRPr="0033256E" w:rsidRDefault="00460EB6" w:rsidP="00460EB6">
            <w:pPr>
              <w:jc w:val="center"/>
              <w:rPr>
                <w:rFonts w:asciiTheme="minorEastAsia" w:hAnsiTheme="minorEastAsia"/>
              </w:rPr>
            </w:pPr>
            <w:r w:rsidRPr="0033256E">
              <w:rPr>
                <w:rFonts w:asciiTheme="minorEastAsia" w:hAnsiTheme="minorEastAsia" w:hint="eastAsia"/>
              </w:rPr>
              <w:t>宿泊費</w:t>
            </w:r>
          </w:p>
        </w:tc>
      </w:tr>
      <w:tr w:rsidR="00460EB6" w:rsidRPr="0033256E" w14:paraId="7F45AA77" w14:textId="77777777" w:rsidTr="00E6776D">
        <w:tc>
          <w:tcPr>
            <w:tcW w:w="4361" w:type="dxa"/>
          </w:tcPr>
          <w:p w14:paraId="50D99553" w14:textId="77777777" w:rsidR="00460EB6" w:rsidRPr="0033256E" w:rsidRDefault="00460EB6" w:rsidP="00E715ED">
            <w:pPr>
              <w:rPr>
                <w:rFonts w:asciiTheme="minorEastAsia" w:hAnsiTheme="minorEastAsia"/>
              </w:rPr>
            </w:pPr>
            <w:r w:rsidRPr="0033256E">
              <w:rPr>
                <w:rFonts w:asciiTheme="minorEastAsia" w:hAnsiTheme="minorEastAsia" w:hint="eastAsia"/>
              </w:rPr>
              <w:t>Ａ</w:t>
            </w:r>
            <w:r w:rsidR="002C53BE" w:rsidRPr="0033256E">
              <w:rPr>
                <w:rFonts w:asciiTheme="minorEastAsia" w:hAnsiTheme="minorEastAsia" w:hint="eastAsia"/>
              </w:rPr>
              <w:t xml:space="preserve"> </w:t>
            </w:r>
            <w:r w:rsidR="0033256E">
              <w:rPr>
                <w:rFonts w:asciiTheme="minorEastAsia" w:hAnsiTheme="minorEastAsia" w:hint="eastAsia"/>
              </w:rPr>
              <w:t>役員</w:t>
            </w:r>
          </w:p>
        </w:tc>
        <w:tc>
          <w:tcPr>
            <w:tcW w:w="4394" w:type="dxa"/>
          </w:tcPr>
          <w:p w14:paraId="464279C1" w14:textId="77777777" w:rsidR="00460EB6" w:rsidRPr="0033256E" w:rsidRDefault="00DA3FDE" w:rsidP="00E715ED">
            <w:pPr>
              <w:rPr>
                <w:rFonts w:asciiTheme="minorEastAsia" w:hAnsiTheme="minorEastAsia"/>
              </w:rPr>
            </w:pPr>
            <w:r>
              <w:rPr>
                <w:rFonts w:asciiTheme="minorEastAsia" w:hAnsiTheme="minorEastAsia" w:hint="eastAsia"/>
              </w:rPr>
              <w:t>1</w:t>
            </w:r>
            <w:r w:rsidR="00E6776D">
              <w:rPr>
                <w:rFonts w:asciiTheme="minorEastAsia" w:hAnsiTheme="minorEastAsia" w:hint="eastAsia"/>
              </w:rPr>
              <w:t>5</w:t>
            </w:r>
            <w:r>
              <w:rPr>
                <w:rFonts w:asciiTheme="minorEastAsia" w:hAnsiTheme="minorEastAsia" w:hint="eastAsia"/>
              </w:rPr>
              <w:t>,000</w:t>
            </w:r>
            <w:r w:rsidR="00460EB6" w:rsidRPr="0033256E">
              <w:rPr>
                <w:rFonts w:asciiTheme="minorEastAsia" w:hAnsiTheme="minorEastAsia" w:hint="eastAsia"/>
              </w:rPr>
              <w:t>円</w:t>
            </w:r>
          </w:p>
        </w:tc>
      </w:tr>
      <w:tr w:rsidR="00460EB6" w:rsidRPr="0033256E" w14:paraId="7E25557F" w14:textId="77777777" w:rsidTr="00E6776D">
        <w:tc>
          <w:tcPr>
            <w:tcW w:w="4361" w:type="dxa"/>
          </w:tcPr>
          <w:p w14:paraId="2EA990C4" w14:textId="77777777" w:rsidR="00460EB6" w:rsidRPr="0033256E" w:rsidRDefault="00460EB6" w:rsidP="00E715ED">
            <w:pPr>
              <w:rPr>
                <w:rFonts w:asciiTheme="minorEastAsia" w:hAnsiTheme="minorEastAsia"/>
              </w:rPr>
            </w:pPr>
            <w:r w:rsidRPr="0033256E">
              <w:rPr>
                <w:rFonts w:asciiTheme="minorEastAsia" w:hAnsiTheme="minorEastAsia" w:hint="eastAsia"/>
              </w:rPr>
              <w:t>Ｂ</w:t>
            </w:r>
            <w:r w:rsidR="0033256E" w:rsidRPr="0033256E">
              <w:rPr>
                <w:rFonts w:asciiTheme="minorEastAsia" w:hAnsiTheme="minorEastAsia" w:hint="eastAsia"/>
              </w:rPr>
              <w:t>一般職員</w:t>
            </w:r>
          </w:p>
        </w:tc>
        <w:tc>
          <w:tcPr>
            <w:tcW w:w="4394" w:type="dxa"/>
          </w:tcPr>
          <w:p w14:paraId="3A237AA8" w14:textId="77777777" w:rsidR="00460EB6" w:rsidRPr="0033256E" w:rsidRDefault="00DA3FDE" w:rsidP="00DA3FDE">
            <w:pPr>
              <w:ind w:firstLineChars="50" w:firstLine="105"/>
              <w:rPr>
                <w:rFonts w:asciiTheme="minorEastAsia" w:hAnsiTheme="minorEastAsia"/>
              </w:rPr>
            </w:pPr>
            <w:r>
              <w:rPr>
                <w:rFonts w:asciiTheme="minorEastAsia" w:hAnsiTheme="minorEastAsia" w:hint="eastAsia"/>
              </w:rPr>
              <w:t>8,000</w:t>
            </w:r>
            <w:r w:rsidR="0033256E" w:rsidRPr="0033256E">
              <w:rPr>
                <w:rFonts w:asciiTheme="minorEastAsia" w:hAnsiTheme="minorEastAsia" w:hint="eastAsia"/>
              </w:rPr>
              <w:t>円</w:t>
            </w:r>
          </w:p>
        </w:tc>
      </w:tr>
    </w:tbl>
    <w:p w14:paraId="794DDA80" w14:textId="77777777" w:rsidR="00460EB6" w:rsidRPr="0033256E" w:rsidRDefault="00460EB6" w:rsidP="00E715ED">
      <w:pPr>
        <w:rPr>
          <w:rFonts w:asciiTheme="minorEastAsia" w:hAnsiTheme="minorEastAsia"/>
        </w:rPr>
      </w:pPr>
    </w:p>
    <w:p w14:paraId="3AC459F6" w14:textId="77777777" w:rsidR="00E715ED" w:rsidRDefault="004E378B" w:rsidP="00DA3FDE">
      <w:pPr>
        <w:rPr>
          <w:rFonts w:asciiTheme="minorEastAsia" w:hAnsiTheme="minorEastAsia"/>
        </w:rPr>
      </w:pPr>
      <w:r w:rsidRPr="0033256E">
        <w:rPr>
          <w:rFonts w:asciiTheme="minorEastAsia" w:hAnsiTheme="minorEastAsia" w:hint="eastAsia"/>
        </w:rPr>
        <w:t>別表三</w:t>
      </w:r>
      <w:r w:rsidR="00EB3604">
        <w:rPr>
          <w:rFonts w:asciiTheme="minorEastAsia" w:hAnsiTheme="minorEastAsia" w:hint="eastAsia"/>
        </w:rPr>
        <w:t xml:space="preserve"> </w:t>
      </w:r>
      <w:r w:rsidRPr="0033256E">
        <w:rPr>
          <w:rFonts w:asciiTheme="minorEastAsia" w:hAnsiTheme="minorEastAsia" w:hint="eastAsia"/>
        </w:rPr>
        <w:t>日当</w:t>
      </w:r>
    </w:p>
    <w:tbl>
      <w:tblPr>
        <w:tblStyle w:val="a3"/>
        <w:tblW w:w="8755" w:type="dxa"/>
        <w:tblLook w:val="04A0" w:firstRow="1" w:lastRow="0" w:firstColumn="1" w:lastColumn="0" w:noHBand="0" w:noVBand="1"/>
      </w:tblPr>
      <w:tblGrid>
        <w:gridCol w:w="3719"/>
        <w:gridCol w:w="2768"/>
        <w:gridCol w:w="2268"/>
      </w:tblGrid>
      <w:tr w:rsidR="00E6776D" w:rsidRPr="00DA3FDE" w14:paraId="1CD046A6" w14:textId="77777777" w:rsidTr="00E6776D">
        <w:trPr>
          <w:trHeight w:val="345"/>
        </w:trPr>
        <w:tc>
          <w:tcPr>
            <w:tcW w:w="3719" w:type="dxa"/>
          </w:tcPr>
          <w:p w14:paraId="19BBF6C8" w14:textId="77777777" w:rsidR="00E6776D" w:rsidRPr="00DA3FDE" w:rsidRDefault="00E6776D" w:rsidP="00415784">
            <w:pPr>
              <w:jc w:val="left"/>
              <w:rPr>
                <w:rFonts w:asciiTheme="minorEastAsia" w:hAnsiTheme="minorEastAsia"/>
                <w:szCs w:val="21"/>
              </w:rPr>
            </w:pPr>
            <w:r w:rsidRPr="00DA3FDE">
              <w:rPr>
                <w:rFonts w:asciiTheme="minorEastAsia" w:hAnsiTheme="minorEastAsia" w:hint="eastAsia"/>
                <w:szCs w:val="21"/>
              </w:rPr>
              <w:t>区分</w:t>
            </w:r>
          </w:p>
        </w:tc>
        <w:tc>
          <w:tcPr>
            <w:tcW w:w="2768" w:type="dxa"/>
          </w:tcPr>
          <w:p w14:paraId="5AF703E9" w14:textId="77777777" w:rsidR="00E6776D" w:rsidRPr="00DA3FDE" w:rsidRDefault="00E6776D" w:rsidP="00415784">
            <w:pPr>
              <w:jc w:val="left"/>
              <w:rPr>
                <w:rFonts w:asciiTheme="minorEastAsia" w:hAnsiTheme="minorEastAsia"/>
                <w:szCs w:val="21"/>
              </w:rPr>
            </w:pPr>
            <w:r>
              <w:rPr>
                <w:rFonts w:asciiTheme="minorEastAsia" w:hAnsiTheme="minorEastAsia" w:hint="eastAsia"/>
                <w:szCs w:val="21"/>
              </w:rPr>
              <w:t>Ａ役員</w:t>
            </w:r>
          </w:p>
        </w:tc>
        <w:tc>
          <w:tcPr>
            <w:tcW w:w="2268" w:type="dxa"/>
          </w:tcPr>
          <w:p w14:paraId="515DF6C2" w14:textId="77777777" w:rsidR="00E6776D" w:rsidRPr="00DA3FDE" w:rsidRDefault="00E6776D" w:rsidP="00415784">
            <w:pPr>
              <w:jc w:val="left"/>
              <w:rPr>
                <w:rFonts w:asciiTheme="minorEastAsia" w:hAnsiTheme="minorEastAsia"/>
                <w:szCs w:val="21"/>
              </w:rPr>
            </w:pPr>
            <w:r>
              <w:rPr>
                <w:rFonts w:asciiTheme="minorEastAsia" w:hAnsiTheme="minorEastAsia" w:hint="eastAsia"/>
                <w:szCs w:val="21"/>
              </w:rPr>
              <w:t>Ｂ</w:t>
            </w:r>
            <w:r w:rsidRPr="00DA3FDE">
              <w:rPr>
                <w:rFonts w:asciiTheme="minorEastAsia" w:hAnsiTheme="minorEastAsia" w:hint="eastAsia"/>
                <w:szCs w:val="21"/>
              </w:rPr>
              <w:t>一般</w:t>
            </w:r>
            <w:r>
              <w:rPr>
                <w:rFonts w:asciiTheme="minorEastAsia" w:hAnsiTheme="minorEastAsia" w:hint="eastAsia"/>
                <w:szCs w:val="21"/>
              </w:rPr>
              <w:t>職員</w:t>
            </w:r>
          </w:p>
        </w:tc>
      </w:tr>
      <w:tr w:rsidR="00E6776D" w:rsidRPr="00DA3FDE" w14:paraId="3A1E58BF" w14:textId="77777777" w:rsidTr="00E6776D">
        <w:trPr>
          <w:trHeight w:val="360"/>
        </w:trPr>
        <w:tc>
          <w:tcPr>
            <w:tcW w:w="3719" w:type="dxa"/>
          </w:tcPr>
          <w:p w14:paraId="7D32FD6E" w14:textId="77777777" w:rsidR="00E6776D" w:rsidRPr="00DA3FDE" w:rsidRDefault="00E6776D" w:rsidP="00415784">
            <w:pPr>
              <w:jc w:val="left"/>
              <w:rPr>
                <w:rFonts w:asciiTheme="minorEastAsia" w:hAnsiTheme="minorEastAsia"/>
                <w:szCs w:val="21"/>
              </w:rPr>
            </w:pPr>
            <w:r w:rsidRPr="00DA3FDE">
              <w:rPr>
                <w:rFonts w:asciiTheme="minorEastAsia" w:hAnsiTheme="minorEastAsia" w:hint="eastAsia"/>
                <w:szCs w:val="21"/>
              </w:rPr>
              <w:t>10km以上50km未満</w:t>
            </w:r>
          </w:p>
        </w:tc>
        <w:tc>
          <w:tcPr>
            <w:tcW w:w="2768" w:type="dxa"/>
          </w:tcPr>
          <w:p w14:paraId="28316ED5" w14:textId="77777777" w:rsidR="00E6776D" w:rsidRPr="00DA3FDE" w:rsidRDefault="00E6776D" w:rsidP="00415784">
            <w:pPr>
              <w:jc w:val="left"/>
              <w:rPr>
                <w:rFonts w:asciiTheme="minorEastAsia" w:hAnsiTheme="minorEastAsia"/>
                <w:szCs w:val="21"/>
              </w:rPr>
            </w:pPr>
            <w:r w:rsidRPr="00DA3FDE">
              <w:rPr>
                <w:rFonts w:asciiTheme="minorEastAsia" w:hAnsiTheme="minorEastAsia" w:hint="eastAsia"/>
                <w:szCs w:val="21"/>
              </w:rPr>
              <w:t>2,000</w:t>
            </w:r>
            <w:r>
              <w:rPr>
                <w:rFonts w:asciiTheme="minorEastAsia" w:hAnsiTheme="minorEastAsia" w:hint="eastAsia"/>
                <w:szCs w:val="21"/>
              </w:rPr>
              <w:t>円</w:t>
            </w:r>
          </w:p>
        </w:tc>
        <w:tc>
          <w:tcPr>
            <w:tcW w:w="2268" w:type="dxa"/>
          </w:tcPr>
          <w:p w14:paraId="0B759D40" w14:textId="77777777" w:rsidR="00E6776D" w:rsidRPr="00DA3FDE" w:rsidRDefault="00E6776D" w:rsidP="00415784">
            <w:pPr>
              <w:jc w:val="left"/>
              <w:rPr>
                <w:rFonts w:asciiTheme="minorEastAsia" w:hAnsiTheme="minorEastAsia"/>
                <w:szCs w:val="21"/>
              </w:rPr>
            </w:pPr>
            <w:r w:rsidRPr="00DA3FDE">
              <w:rPr>
                <w:rFonts w:asciiTheme="minorEastAsia" w:hAnsiTheme="minorEastAsia" w:hint="eastAsia"/>
                <w:szCs w:val="21"/>
              </w:rPr>
              <w:t>1,000</w:t>
            </w:r>
            <w:r>
              <w:rPr>
                <w:rFonts w:asciiTheme="minorEastAsia" w:hAnsiTheme="minorEastAsia" w:hint="eastAsia"/>
                <w:szCs w:val="21"/>
              </w:rPr>
              <w:t>円</w:t>
            </w:r>
          </w:p>
        </w:tc>
      </w:tr>
      <w:tr w:rsidR="00E6776D" w:rsidRPr="00DA3FDE" w14:paraId="471EDD46" w14:textId="77777777" w:rsidTr="00E6776D">
        <w:trPr>
          <w:trHeight w:val="360"/>
        </w:trPr>
        <w:tc>
          <w:tcPr>
            <w:tcW w:w="3719" w:type="dxa"/>
          </w:tcPr>
          <w:p w14:paraId="393F6F94" w14:textId="77777777" w:rsidR="00E6776D" w:rsidRPr="00DA3FDE" w:rsidRDefault="00E6776D" w:rsidP="00415784">
            <w:pPr>
              <w:jc w:val="left"/>
              <w:rPr>
                <w:rFonts w:asciiTheme="minorEastAsia" w:hAnsiTheme="minorEastAsia"/>
                <w:szCs w:val="21"/>
              </w:rPr>
            </w:pPr>
            <w:r w:rsidRPr="00DA3FDE">
              <w:rPr>
                <w:rFonts w:asciiTheme="minorEastAsia" w:hAnsiTheme="minorEastAsia" w:hint="eastAsia"/>
                <w:szCs w:val="21"/>
              </w:rPr>
              <w:t>50km以上100km未満</w:t>
            </w:r>
          </w:p>
        </w:tc>
        <w:tc>
          <w:tcPr>
            <w:tcW w:w="2768" w:type="dxa"/>
          </w:tcPr>
          <w:p w14:paraId="51A85296" w14:textId="77777777" w:rsidR="00E6776D" w:rsidRPr="00DA3FDE" w:rsidRDefault="00E6776D" w:rsidP="00415784">
            <w:pPr>
              <w:jc w:val="left"/>
              <w:rPr>
                <w:rFonts w:asciiTheme="minorEastAsia" w:hAnsiTheme="minorEastAsia"/>
                <w:szCs w:val="21"/>
              </w:rPr>
            </w:pPr>
            <w:r w:rsidRPr="00DA3FDE">
              <w:rPr>
                <w:rFonts w:asciiTheme="minorEastAsia" w:hAnsiTheme="minorEastAsia" w:hint="eastAsia"/>
                <w:szCs w:val="21"/>
              </w:rPr>
              <w:t>4,000</w:t>
            </w:r>
            <w:r>
              <w:rPr>
                <w:rFonts w:asciiTheme="minorEastAsia" w:hAnsiTheme="minorEastAsia" w:hint="eastAsia"/>
                <w:szCs w:val="21"/>
              </w:rPr>
              <w:t>円</w:t>
            </w:r>
          </w:p>
        </w:tc>
        <w:tc>
          <w:tcPr>
            <w:tcW w:w="2268" w:type="dxa"/>
          </w:tcPr>
          <w:p w14:paraId="41752BD2" w14:textId="77777777" w:rsidR="00E6776D" w:rsidRPr="00DA3FDE" w:rsidRDefault="00EB3604" w:rsidP="00EB3604">
            <w:pPr>
              <w:jc w:val="left"/>
              <w:rPr>
                <w:rFonts w:asciiTheme="minorEastAsia" w:hAnsiTheme="minorEastAsia"/>
                <w:szCs w:val="21"/>
              </w:rPr>
            </w:pPr>
            <w:r>
              <w:rPr>
                <w:rFonts w:asciiTheme="minorEastAsia" w:hAnsiTheme="minorEastAsia" w:hint="eastAsia"/>
                <w:szCs w:val="21"/>
              </w:rPr>
              <w:t>2.0</w:t>
            </w:r>
            <w:r w:rsidR="00E6776D" w:rsidRPr="00DA3FDE">
              <w:rPr>
                <w:rFonts w:asciiTheme="minorEastAsia" w:hAnsiTheme="minorEastAsia" w:hint="eastAsia"/>
                <w:szCs w:val="21"/>
              </w:rPr>
              <w:t>00</w:t>
            </w:r>
            <w:r w:rsidR="00E6776D">
              <w:rPr>
                <w:rFonts w:asciiTheme="minorEastAsia" w:hAnsiTheme="minorEastAsia" w:hint="eastAsia"/>
                <w:szCs w:val="21"/>
              </w:rPr>
              <w:t>円</w:t>
            </w:r>
          </w:p>
        </w:tc>
      </w:tr>
      <w:tr w:rsidR="00E6776D" w:rsidRPr="00DA3FDE" w14:paraId="13BC80EF" w14:textId="77777777" w:rsidTr="00E6776D">
        <w:trPr>
          <w:trHeight w:val="360"/>
        </w:trPr>
        <w:tc>
          <w:tcPr>
            <w:tcW w:w="3719" w:type="dxa"/>
          </w:tcPr>
          <w:p w14:paraId="061B92EF" w14:textId="77777777" w:rsidR="00E6776D" w:rsidRPr="00DA3FDE" w:rsidRDefault="00E6776D" w:rsidP="00415784">
            <w:pPr>
              <w:jc w:val="left"/>
              <w:rPr>
                <w:rFonts w:asciiTheme="minorEastAsia" w:hAnsiTheme="minorEastAsia"/>
                <w:szCs w:val="21"/>
              </w:rPr>
            </w:pPr>
            <w:r w:rsidRPr="00DA3FDE">
              <w:rPr>
                <w:rFonts w:asciiTheme="minorEastAsia" w:hAnsiTheme="minorEastAsia" w:hint="eastAsia"/>
                <w:szCs w:val="21"/>
              </w:rPr>
              <w:t>100km以上</w:t>
            </w:r>
          </w:p>
        </w:tc>
        <w:tc>
          <w:tcPr>
            <w:tcW w:w="2768" w:type="dxa"/>
          </w:tcPr>
          <w:p w14:paraId="6AE09FC2" w14:textId="77777777" w:rsidR="00E6776D" w:rsidRPr="00DA3FDE" w:rsidRDefault="00EB3604" w:rsidP="00415784">
            <w:pPr>
              <w:jc w:val="left"/>
              <w:rPr>
                <w:rFonts w:asciiTheme="minorEastAsia" w:hAnsiTheme="minorEastAsia"/>
                <w:szCs w:val="21"/>
              </w:rPr>
            </w:pPr>
            <w:r>
              <w:rPr>
                <w:rFonts w:asciiTheme="minorEastAsia" w:hAnsiTheme="minorEastAsia" w:hint="eastAsia"/>
                <w:szCs w:val="21"/>
              </w:rPr>
              <w:t>6</w:t>
            </w:r>
            <w:r w:rsidR="00E6776D" w:rsidRPr="00DA3FDE">
              <w:rPr>
                <w:rFonts w:asciiTheme="minorEastAsia" w:hAnsiTheme="minorEastAsia" w:hint="eastAsia"/>
                <w:szCs w:val="21"/>
              </w:rPr>
              <w:t>,000</w:t>
            </w:r>
            <w:r w:rsidR="00E6776D">
              <w:rPr>
                <w:rFonts w:asciiTheme="minorEastAsia" w:hAnsiTheme="minorEastAsia" w:hint="eastAsia"/>
                <w:szCs w:val="21"/>
              </w:rPr>
              <w:t>円</w:t>
            </w:r>
          </w:p>
        </w:tc>
        <w:tc>
          <w:tcPr>
            <w:tcW w:w="2268" w:type="dxa"/>
          </w:tcPr>
          <w:p w14:paraId="465DB383" w14:textId="77777777" w:rsidR="00E6776D" w:rsidRPr="00DA3FDE" w:rsidRDefault="00E6776D" w:rsidP="00415784">
            <w:pPr>
              <w:jc w:val="left"/>
              <w:rPr>
                <w:rFonts w:asciiTheme="minorEastAsia" w:hAnsiTheme="minorEastAsia"/>
                <w:szCs w:val="21"/>
              </w:rPr>
            </w:pPr>
            <w:r w:rsidRPr="00DA3FDE">
              <w:rPr>
                <w:rFonts w:asciiTheme="minorEastAsia" w:hAnsiTheme="minorEastAsia" w:hint="eastAsia"/>
                <w:szCs w:val="21"/>
              </w:rPr>
              <w:t>3,000</w:t>
            </w:r>
            <w:r>
              <w:rPr>
                <w:rFonts w:asciiTheme="minorEastAsia" w:hAnsiTheme="minorEastAsia" w:hint="eastAsia"/>
                <w:szCs w:val="21"/>
              </w:rPr>
              <w:t>円</w:t>
            </w:r>
          </w:p>
        </w:tc>
      </w:tr>
    </w:tbl>
    <w:p w14:paraId="41AB0A38" w14:textId="77777777" w:rsidR="00EB3604" w:rsidRDefault="00EB3604" w:rsidP="00E715ED">
      <w:pPr>
        <w:rPr>
          <w:rFonts w:asciiTheme="minorEastAsia" w:hAnsiTheme="minorEastAsia"/>
        </w:rPr>
      </w:pPr>
    </w:p>
    <w:p w14:paraId="59B3E56D" w14:textId="77777777" w:rsidR="00EB3604" w:rsidRDefault="00EB3604" w:rsidP="00E715ED">
      <w:pPr>
        <w:rPr>
          <w:rFonts w:asciiTheme="minorEastAsia" w:hAnsiTheme="minorEastAsia"/>
        </w:rPr>
      </w:pPr>
    </w:p>
    <w:p w14:paraId="657573B1" w14:textId="77777777" w:rsidR="006E5D12" w:rsidRPr="0033256E" w:rsidRDefault="00E715ED" w:rsidP="00E715ED">
      <w:pPr>
        <w:rPr>
          <w:rFonts w:asciiTheme="minorEastAsia" w:hAnsiTheme="minorEastAsia"/>
        </w:rPr>
      </w:pPr>
      <w:r w:rsidRPr="0033256E">
        <w:rPr>
          <w:rFonts w:asciiTheme="minorEastAsia" w:hAnsiTheme="minorEastAsia" w:hint="eastAsia"/>
        </w:rPr>
        <w:t>（注）</w:t>
      </w:r>
    </w:p>
    <w:p w14:paraId="65E4391F" w14:textId="77777777" w:rsidR="00E715ED" w:rsidRPr="0033256E" w:rsidRDefault="000E50EC" w:rsidP="00E715ED">
      <w:pPr>
        <w:rPr>
          <w:rFonts w:asciiTheme="minorEastAsia" w:hAnsiTheme="minorEastAsia"/>
        </w:rPr>
      </w:pPr>
      <w:r w:rsidRPr="0033256E">
        <w:rPr>
          <w:rFonts w:asciiTheme="minorEastAsia" w:hAnsiTheme="minorEastAsia" w:hint="eastAsia"/>
        </w:rPr>
        <w:t>１</w:t>
      </w:r>
      <w:r w:rsidR="00E715ED" w:rsidRPr="0033256E">
        <w:rPr>
          <w:rFonts w:asciiTheme="minorEastAsia" w:hAnsiTheme="minorEastAsia" w:hint="eastAsia"/>
        </w:rPr>
        <w:t>．</w:t>
      </w:r>
      <w:r w:rsidR="006E5D12" w:rsidRPr="0033256E">
        <w:rPr>
          <w:rFonts w:asciiTheme="minorEastAsia" w:hAnsiTheme="minorEastAsia" w:hint="eastAsia"/>
        </w:rPr>
        <w:t>日当、宿泊費は１日あたりの単価である。</w:t>
      </w:r>
    </w:p>
    <w:p w14:paraId="7F7042B5" w14:textId="77777777" w:rsidR="00D6635E" w:rsidRPr="0033256E" w:rsidRDefault="00D6635E" w:rsidP="00904C91">
      <w:pPr>
        <w:rPr>
          <w:rFonts w:asciiTheme="minorEastAsia" w:hAnsiTheme="minorEastAsia"/>
        </w:rPr>
      </w:pPr>
    </w:p>
    <w:sectPr w:rsidR="00D6635E" w:rsidRPr="0033256E" w:rsidSect="006A41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7EA78" w14:textId="77777777" w:rsidR="002B0C7A" w:rsidRDefault="002B0C7A" w:rsidP="00577A5C">
      <w:r>
        <w:separator/>
      </w:r>
    </w:p>
  </w:endnote>
  <w:endnote w:type="continuationSeparator" w:id="0">
    <w:p w14:paraId="1EE8E4ED" w14:textId="77777777" w:rsidR="002B0C7A" w:rsidRDefault="002B0C7A" w:rsidP="0057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3A4EA" w14:textId="77777777" w:rsidR="002B0C7A" w:rsidRDefault="002B0C7A" w:rsidP="00577A5C">
      <w:r>
        <w:separator/>
      </w:r>
    </w:p>
  </w:footnote>
  <w:footnote w:type="continuationSeparator" w:id="0">
    <w:p w14:paraId="17CC95D7" w14:textId="77777777" w:rsidR="002B0C7A" w:rsidRDefault="002B0C7A" w:rsidP="00577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63E4"/>
    <w:rsid w:val="00030748"/>
    <w:rsid w:val="0004028E"/>
    <w:rsid w:val="00065EE6"/>
    <w:rsid w:val="00080DC4"/>
    <w:rsid w:val="000C3F58"/>
    <w:rsid w:val="000D7D4B"/>
    <w:rsid w:val="000E50EC"/>
    <w:rsid w:val="00127215"/>
    <w:rsid w:val="00172034"/>
    <w:rsid w:val="0018672F"/>
    <w:rsid w:val="00190820"/>
    <w:rsid w:val="001C35C0"/>
    <w:rsid w:val="001D0531"/>
    <w:rsid w:val="001E757B"/>
    <w:rsid w:val="00247A74"/>
    <w:rsid w:val="00252EF2"/>
    <w:rsid w:val="00261B94"/>
    <w:rsid w:val="002A2AB0"/>
    <w:rsid w:val="002A3925"/>
    <w:rsid w:val="002B0C7A"/>
    <w:rsid w:val="002C53BE"/>
    <w:rsid w:val="00301775"/>
    <w:rsid w:val="00324201"/>
    <w:rsid w:val="0033256E"/>
    <w:rsid w:val="00370C9F"/>
    <w:rsid w:val="003B7011"/>
    <w:rsid w:val="003C6F5D"/>
    <w:rsid w:val="003C7CAD"/>
    <w:rsid w:val="00432807"/>
    <w:rsid w:val="004462D3"/>
    <w:rsid w:val="00460EB6"/>
    <w:rsid w:val="004C5E4E"/>
    <w:rsid w:val="004E378B"/>
    <w:rsid w:val="004F071B"/>
    <w:rsid w:val="00501300"/>
    <w:rsid w:val="00541200"/>
    <w:rsid w:val="00577A5C"/>
    <w:rsid w:val="005C4394"/>
    <w:rsid w:val="005E1848"/>
    <w:rsid w:val="006044D4"/>
    <w:rsid w:val="006157A2"/>
    <w:rsid w:val="00616E9A"/>
    <w:rsid w:val="006269E9"/>
    <w:rsid w:val="006521D4"/>
    <w:rsid w:val="00660F37"/>
    <w:rsid w:val="00661F1A"/>
    <w:rsid w:val="00677207"/>
    <w:rsid w:val="0068342F"/>
    <w:rsid w:val="006870D1"/>
    <w:rsid w:val="00690FB4"/>
    <w:rsid w:val="006A4109"/>
    <w:rsid w:val="006E5D12"/>
    <w:rsid w:val="0076733A"/>
    <w:rsid w:val="00791BDD"/>
    <w:rsid w:val="007A0CBE"/>
    <w:rsid w:val="007D360E"/>
    <w:rsid w:val="007D67F7"/>
    <w:rsid w:val="00806101"/>
    <w:rsid w:val="00823104"/>
    <w:rsid w:val="00832892"/>
    <w:rsid w:val="008819A7"/>
    <w:rsid w:val="008D3155"/>
    <w:rsid w:val="00904C91"/>
    <w:rsid w:val="00924C40"/>
    <w:rsid w:val="00A83E43"/>
    <w:rsid w:val="00AE0B56"/>
    <w:rsid w:val="00B13490"/>
    <w:rsid w:val="00B203D4"/>
    <w:rsid w:val="00B218BE"/>
    <w:rsid w:val="00B24DD8"/>
    <w:rsid w:val="00B32705"/>
    <w:rsid w:val="00B3641D"/>
    <w:rsid w:val="00B52148"/>
    <w:rsid w:val="00B63283"/>
    <w:rsid w:val="00B77D21"/>
    <w:rsid w:val="00C47A2D"/>
    <w:rsid w:val="00C94BFF"/>
    <w:rsid w:val="00D65723"/>
    <w:rsid w:val="00D6635E"/>
    <w:rsid w:val="00D8545C"/>
    <w:rsid w:val="00DA3FDE"/>
    <w:rsid w:val="00DF73B5"/>
    <w:rsid w:val="00E0310F"/>
    <w:rsid w:val="00E03B44"/>
    <w:rsid w:val="00E13BD1"/>
    <w:rsid w:val="00E65F77"/>
    <w:rsid w:val="00E6776D"/>
    <w:rsid w:val="00E715ED"/>
    <w:rsid w:val="00E763E4"/>
    <w:rsid w:val="00EB3604"/>
    <w:rsid w:val="00F36F63"/>
    <w:rsid w:val="00F43C56"/>
    <w:rsid w:val="00F6395E"/>
    <w:rsid w:val="00F72749"/>
    <w:rsid w:val="00F97B98"/>
    <w:rsid w:val="00FC10D5"/>
    <w:rsid w:val="00FD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4FDD2"/>
  <w15:docId w15:val="{46A2BF3B-0030-466A-B390-17E5071B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1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57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572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D65723"/>
    <w:rPr>
      <w:sz w:val="18"/>
      <w:szCs w:val="18"/>
    </w:rPr>
  </w:style>
  <w:style w:type="paragraph" w:styleId="a7">
    <w:name w:val="annotation text"/>
    <w:basedOn w:val="a"/>
    <w:link w:val="a8"/>
    <w:uiPriority w:val="99"/>
    <w:semiHidden/>
    <w:unhideWhenUsed/>
    <w:rsid w:val="00D65723"/>
    <w:pPr>
      <w:jc w:val="left"/>
    </w:pPr>
  </w:style>
  <w:style w:type="character" w:customStyle="1" w:styleId="a8">
    <w:name w:val="コメント文字列 (文字)"/>
    <w:basedOn w:val="a0"/>
    <w:link w:val="a7"/>
    <w:uiPriority w:val="99"/>
    <w:semiHidden/>
    <w:rsid w:val="00D65723"/>
  </w:style>
  <w:style w:type="paragraph" w:styleId="a9">
    <w:name w:val="annotation subject"/>
    <w:basedOn w:val="a7"/>
    <w:next w:val="a7"/>
    <w:link w:val="aa"/>
    <w:uiPriority w:val="99"/>
    <w:semiHidden/>
    <w:unhideWhenUsed/>
    <w:rsid w:val="00D65723"/>
    <w:rPr>
      <w:b/>
      <w:bCs/>
    </w:rPr>
  </w:style>
  <w:style w:type="character" w:customStyle="1" w:styleId="aa">
    <w:name w:val="コメント内容 (文字)"/>
    <w:basedOn w:val="a8"/>
    <w:link w:val="a9"/>
    <w:uiPriority w:val="99"/>
    <w:semiHidden/>
    <w:rsid w:val="00D65723"/>
    <w:rPr>
      <w:b/>
      <w:bCs/>
    </w:rPr>
  </w:style>
  <w:style w:type="paragraph" w:styleId="ab">
    <w:name w:val="header"/>
    <w:basedOn w:val="a"/>
    <w:link w:val="ac"/>
    <w:uiPriority w:val="99"/>
    <w:unhideWhenUsed/>
    <w:rsid w:val="00577A5C"/>
    <w:pPr>
      <w:tabs>
        <w:tab w:val="center" w:pos="4252"/>
        <w:tab w:val="right" w:pos="8504"/>
      </w:tabs>
      <w:snapToGrid w:val="0"/>
    </w:pPr>
  </w:style>
  <w:style w:type="character" w:customStyle="1" w:styleId="ac">
    <w:name w:val="ヘッダー (文字)"/>
    <w:basedOn w:val="a0"/>
    <w:link w:val="ab"/>
    <w:uiPriority w:val="99"/>
    <w:rsid w:val="00577A5C"/>
  </w:style>
  <w:style w:type="paragraph" w:styleId="ad">
    <w:name w:val="footer"/>
    <w:basedOn w:val="a"/>
    <w:link w:val="ae"/>
    <w:uiPriority w:val="99"/>
    <w:unhideWhenUsed/>
    <w:rsid w:val="00577A5C"/>
    <w:pPr>
      <w:tabs>
        <w:tab w:val="center" w:pos="4252"/>
        <w:tab w:val="right" w:pos="8504"/>
      </w:tabs>
      <w:snapToGrid w:val="0"/>
    </w:pPr>
  </w:style>
  <w:style w:type="character" w:customStyle="1" w:styleId="ae">
    <w:name w:val="フッター (文字)"/>
    <w:basedOn w:val="a0"/>
    <w:link w:val="ad"/>
    <w:uiPriority w:val="99"/>
    <w:rsid w:val="0057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227</Words>
  <Characters>1298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2017-03-26T05:31:00Z</dcterms:created>
  <dcterms:modified xsi:type="dcterms:W3CDTF">2020-08-09T21:57:00Z</dcterms:modified>
</cp:coreProperties>
</file>